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F155" w14:textId="20858D4F" w:rsidR="00FF46ED" w:rsidRPr="00B81291" w:rsidRDefault="00551C63" w:rsidP="009E4350">
      <w:pPr>
        <w:shd w:val="clear" w:color="auto" w:fill="FFFFFF"/>
        <w:spacing w:after="0" w:line="240" w:lineRule="auto"/>
        <w:jc w:val="both"/>
        <w:rPr>
          <w:rFonts w:ascii="Century Gothic" w:eastAsia="Times New Roman" w:hAnsi="Century Gothic" w:cs="Arial"/>
          <w:b/>
          <w:bCs/>
          <w:i/>
          <w:iCs/>
          <w:color w:val="444444"/>
          <w:sz w:val="24"/>
          <w:szCs w:val="24"/>
          <w:lang w:eastAsia="es-CO"/>
        </w:rPr>
      </w:pPr>
      <w:r w:rsidRPr="00B81291">
        <w:rPr>
          <w:rFonts w:ascii="Century Gothic" w:eastAsia="Times New Roman" w:hAnsi="Century Gothic" w:cs="Arial"/>
          <w:b/>
          <w:bCs/>
          <w:i/>
          <w:iCs/>
          <w:color w:val="444444"/>
          <w:sz w:val="24"/>
          <w:szCs w:val="24"/>
          <w:lang w:eastAsia="es-CO"/>
        </w:rPr>
        <w:t>¿QUÉ ES EL VOTO EN BLANCO?</w:t>
      </w:r>
    </w:p>
    <w:p w14:paraId="6D761089" w14:textId="48E91142" w:rsidR="00FF46ED" w:rsidRDefault="00FF46ED" w:rsidP="00B81291">
      <w:pPr>
        <w:shd w:val="clear" w:color="auto" w:fill="FFFFFF"/>
        <w:spacing w:after="0" w:line="240" w:lineRule="auto"/>
        <w:jc w:val="both"/>
        <w:rPr>
          <w:rFonts w:ascii="Century Gothic" w:eastAsia="Times New Roman" w:hAnsi="Century Gothic" w:cs="Arial"/>
          <w:i/>
          <w:iCs/>
          <w:color w:val="555555"/>
          <w:sz w:val="24"/>
          <w:szCs w:val="24"/>
          <w:lang w:eastAsia="es-CO"/>
        </w:rPr>
      </w:pPr>
      <w:r w:rsidRPr="00B81291">
        <w:rPr>
          <w:rFonts w:ascii="Century Gothic" w:eastAsia="Times New Roman" w:hAnsi="Century Gothic" w:cs="Arial"/>
          <w:i/>
          <w:iCs/>
          <w:color w:val="555555"/>
          <w:sz w:val="24"/>
          <w:szCs w:val="24"/>
          <w:lang w:eastAsia="es-CO"/>
        </w:rPr>
        <w:t xml:space="preserve">De acuerdo con la sentencia C-490 de 2011 de la Corte Constitucional, que declaró la </w:t>
      </w:r>
      <w:proofErr w:type="spellStart"/>
      <w:r w:rsidRPr="00B81291">
        <w:rPr>
          <w:rFonts w:ascii="Century Gothic" w:eastAsia="Times New Roman" w:hAnsi="Century Gothic" w:cs="Arial"/>
          <w:i/>
          <w:iCs/>
          <w:color w:val="555555"/>
          <w:sz w:val="24"/>
          <w:szCs w:val="24"/>
          <w:lang w:eastAsia="es-CO"/>
        </w:rPr>
        <w:t>exequibilidad</w:t>
      </w:r>
      <w:proofErr w:type="spellEnd"/>
      <w:r w:rsidRPr="00B81291">
        <w:rPr>
          <w:rFonts w:ascii="Century Gothic" w:eastAsia="Times New Roman" w:hAnsi="Century Gothic" w:cs="Arial"/>
          <w:i/>
          <w:iCs/>
          <w:color w:val="555555"/>
          <w:sz w:val="24"/>
          <w:szCs w:val="24"/>
          <w:lang w:eastAsia="es-CO"/>
        </w:rPr>
        <w:t xml:space="preserve"> de la Ley 1475 (Reforma Política), el voto en blanco es “una expresión política de disentimiento, abstención o inconformidad, con efectos políticos” y agrega que “el voto en blanco constituye una valiosa expresión del disenso a través del cual se promueve la protección de la libertad del elector. Como consecuencia de este reconocimiento la Constitución le adscribe una incidencia decisiva en procesos electorales orientados a proveer cargos unipersonales y de corporaciones públicas de elección popular”.</w:t>
      </w:r>
    </w:p>
    <w:p w14:paraId="3047DBC2" w14:textId="77777777" w:rsidR="00B81291" w:rsidRPr="00B81291" w:rsidRDefault="00B81291" w:rsidP="00B81291">
      <w:pPr>
        <w:shd w:val="clear" w:color="auto" w:fill="FFFFFF"/>
        <w:spacing w:after="0" w:line="240" w:lineRule="auto"/>
        <w:jc w:val="both"/>
        <w:rPr>
          <w:rFonts w:ascii="Century Gothic" w:eastAsia="Times New Roman" w:hAnsi="Century Gothic" w:cs="Arial"/>
          <w:i/>
          <w:iCs/>
          <w:color w:val="555555"/>
          <w:sz w:val="24"/>
          <w:szCs w:val="24"/>
          <w:lang w:eastAsia="es-CO"/>
        </w:rPr>
      </w:pPr>
    </w:p>
    <w:p w14:paraId="5A2EC685" w14:textId="1F765DBB" w:rsidR="00FF46ED" w:rsidRPr="00B81291" w:rsidRDefault="00551C63" w:rsidP="00B81291">
      <w:pPr>
        <w:shd w:val="clear" w:color="auto" w:fill="FFFFFF"/>
        <w:spacing w:after="0" w:line="240" w:lineRule="auto"/>
        <w:jc w:val="both"/>
        <w:rPr>
          <w:rFonts w:ascii="Century Gothic" w:eastAsia="Times New Roman" w:hAnsi="Century Gothic" w:cs="Arial"/>
          <w:b/>
          <w:bCs/>
          <w:i/>
          <w:iCs/>
          <w:color w:val="444444"/>
          <w:sz w:val="24"/>
          <w:szCs w:val="24"/>
          <w:lang w:eastAsia="es-CO"/>
        </w:rPr>
      </w:pPr>
      <w:r w:rsidRPr="00B81291">
        <w:rPr>
          <w:rFonts w:ascii="Century Gothic" w:eastAsia="Times New Roman" w:hAnsi="Century Gothic" w:cs="Arial"/>
          <w:b/>
          <w:bCs/>
          <w:i/>
          <w:iCs/>
          <w:color w:val="444444"/>
          <w:sz w:val="24"/>
          <w:szCs w:val="24"/>
          <w:lang w:eastAsia="es-CO"/>
        </w:rPr>
        <w:t>¿CÓMO SE VOTA EN BLANCO?</w:t>
      </w:r>
    </w:p>
    <w:p w14:paraId="4F82C225" w14:textId="77777777" w:rsidR="00FF46ED" w:rsidRPr="00B81291" w:rsidRDefault="00FF46ED" w:rsidP="00B81291">
      <w:pPr>
        <w:shd w:val="clear" w:color="auto" w:fill="FFFFFF"/>
        <w:spacing w:after="0" w:line="240" w:lineRule="auto"/>
        <w:jc w:val="both"/>
        <w:rPr>
          <w:rFonts w:ascii="Century Gothic" w:eastAsia="Times New Roman" w:hAnsi="Century Gothic" w:cs="Arial"/>
          <w:i/>
          <w:iCs/>
          <w:color w:val="555555"/>
          <w:sz w:val="24"/>
          <w:szCs w:val="24"/>
          <w:lang w:eastAsia="es-CO"/>
        </w:rPr>
      </w:pPr>
      <w:r w:rsidRPr="00B81291">
        <w:rPr>
          <w:rFonts w:ascii="Century Gothic" w:eastAsia="Times New Roman" w:hAnsi="Century Gothic" w:cs="Arial"/>
          <w:i/>
          <w:iCs/>
          <w:color w:val="555555"/>
          <w:sz w:val="24"/>
          <w:szCs w:val="24"/>
          <w:lang w:eastAsia="es-CO"/>
        </w:rPr>
        <w:t>Si usted el día de la elección quiere votar en blanco, debe marcar únicamente la casilla o la zona de marcación del voto en blanco</w:t>
      </w:r>
    </w:p>
    <w:p w14:paraId="178EE46B" w14:textId="021D57F8" w:rsidR="00FF46ED" w:rsidRPr="00B81291" w:rsidRDefault="00FF46ED" w:rsidP="00B81291">
      <w:pPr>
        <w:shd w:val="clear" w:color="auto" w:fill="FFFFFF"/>
        <w:spacing w:after="0" w:line="240" w:lineRule="auto"/>
        <w:jc w:val="both"/>
        <w:rPr>
          <w:rFonts w:ascii="Century Gothic" w:eastAsia="Times New Roman" w:hAnsi="Century Gothic" w:cs="Arial"/>
          <w:b/>
          <w:bCs/>
          <w:i/>
          <w:iCs/>
          <w:color w:val="444444"/>
          <w:sz w:val="24"/>
          <w:szCs w:val="24"/>
          <w:lang w:eastAsia="es-CO"/>
        </w:rPr>
      </w:pPr>
      <w:r w:rsidRPr="00B81291">
        <w:rPr>
          <w:rFonts w:ascii="Century Gothic" w:eastAsia="Times New Roman" w:hAnsi="Century Gothic" w:cs="Arial"/>
          <w:b/>
          <w:bCs/>
          <w:i/>
          <w:iCs/>
          <w:color w:val="444444"/>
          <w:sz w:val="24"/>
          <w:szCs w:val="24"/>
          <w:lang w:eastAsia="es-CO"/>
        </w:rPr>
        <w:br/>
      </w:r>
      <w:r w:rsidR="00551C63" w:rsidRPr="00B81291">
        <w:rPr>
          <w:rFonts w:ascii="Century Gothic" w:eastAsia="Times New Roman" w:hAnsi="Century Gothic" w:cs="Arial"/>
          <w:b/>
          <w:bCs/>
          <w:i/>
          <w:iCs/>
          <w:color w:val="444444"/>
          <w:sz w:val="24"/>
          <w:szCs w:val="24"/>
          <w:lang w:eastAsia="es-CO"/>
        </w:rPr>
        <w:t>¿CÓMO SE PAGA LA REPOSICIÓN DE VOTOS DE LOS PROMOTORES DEL VOTO EN BLANCO?</w:t>
      </w:r>
    </w:p>
    <w:p w14:paraId="5FDD93DE" w14:textId="4F87F191" w:rsidR="00FF46ED" w:rsidRDefault="00FF46ED" w:rsidP="00B81291">
      <w:pPr>
        <w:shd w:val="clear" w:color="auto" w:fill="FFFFFF"/>
        <w:spacing w:after="0" w:line="240" w:lineRule="auto"/>
        <w:jc w:val="both"/>
        <w:rPr>
          <w:rFonts w:ascii="Century Gothic" w:eastAsia="Times New Roman" w:hAnsi="Century Gothic" w:cs="Arial"/>
          <w:i/>
          <w:iCs/>
          <w:color w:val="555555"/>
          <w:sz w:val="24"/>
          <w:szCs w:val="24"/>
          <w:lang w:eastAsia="es-CO"/>
        </w:rPr>
      </w:pPr>
      <w:r w:rsidRPr="00B81291">
        <w:rPr>
          <w:rFonts w:ascii="Century Gothic" w:eastAsia="Times New Roman" w:hAnsi="Century Gothic" w:cs="Arial"/>
          <w:i/>
          <w:iCs/>
          <w:color w:val="555555"/>
          <w:sz w:val="24"/>
          <w:szCs w:val="24"/>
          <w:lang w:eastAsia="es-CO"/>
        </w:rPr>
        <w:t>La marcación de voto en blanco no genera pagos por reposición de votos. En el caso que el voto en blanco sea promovido por un grupo significativo de ciudadanos el grupo recibirá recursos por concepto de reposición de gastos de campaña de los votos marcados directamente en la casilla de su grupo promotor y no en la casilla general de voto en blanco. Dentro de la reglamentación expedida también se contempla el hecho de que el comité y si fuese el caso, los comités, reciban por partes iguales entre todos los promotores inscrito la cantidad equivalente de cuñas, publicidad impresa en medios escritos y vallas que resulte de dividir el número de ellas otorgadas por municipio a cada partido o movimiento político entre los cargos o corporaciones a proveer. Del mismo modo se repartirán los espacios gratuitos en medios de comunicación de manera equivalente con las organizaciones que escriben candidatos.</w:t>
      </w:r>
    </w:p>
    <w:p w14:paraId="2D4B3226" w14:textId="77777777" w:rsidR="00B81291" w:rsidRPr="00B81291" w:rsidRDefault="00B81291" w:rsidP="00B81291">
      <w:pPr>
        <w:shd w:val="clear" w:color="auto" w:fill="FFFFFF"/>
        <w:spacing w:after="0" w:line="240" w:lineRule="auto"/>
        <w:jc w:val="both"/>
        <w:rPr>
          <w:rFonts w:ascii="Century Gothic" w:eastAsia="Times New Roman" w:hAnsi="Century Gothic" w:cs="Arial"/>
          <w:i/>
          <w:iCs/>
          <w:color w:val="555555"/>
          <w:sz w:val="24"/>
          <w:szCs w:val="24"/>
          <w:lang w:eastAsia="es-CO"/>
        </w:rPr>
      </w:pPr>
    </w:p>
    <w:p w14:paraId="53C16920" w14:textId="1FB6BAAE" w:rsidR="00FF46ED" w:rsidRPr="00B81291" w:rsidRDefault="00551C63" w:rsidP="00B81291">
      <w:pPr>
        <w:shd w:val="clear" w:color="auto" w:fill="FFFFFF"/>
        <w:spacing w:after="0" w:line="240" w:lineRule="auto"/>
        <w:jc w:val="both"/>
        <w:rPr>
          <w:rFonts w:ascii="Century Gothic" w:eastAsia="Times New Roman" w:hAnsi="Century Gothic" w:cs="Arial"/>
          <w:b/>
          <w:bCs/>
          <w:i/>
          <w:iCs/>
          <w:color w:val="444444"/>
          <w:sz w:val="24"/>
          <w:szCs w:val="24"/>
          <w:lang w:eastAsia="es-CO"/>
        </w:rPr>
      </w:pPr>
      <w:r w:rsidRPr="00B81291">
        <w:rPr>
          <w:rFonts w:ascii="Century Gothic" w:eastAsia="Times New Roman" w:hAnsi="Century Gothic" w:cs="Arial"/>
          <w:b/>
          <w:bCs/>
          <w:i/>
          <w:iCs/>
          <w:color w:val="444444"/>
          <w:sz w:val="24"/>
          <w:szCs w:val="24"/>
          <w:lang w:eastAsia="es-CO"/>
        </w:rPr>
        <w:t>¿ES CIERTO EL MITO SEGÚN EL CUAL EL VOTO EN BLANCO SE SUMA AL CANDIDATO CON LA MAYOR VOTACIÓN?</w:t>
      </w:r>
    </w:p>
    <w:p w14:paraId="3DEAD016" w14:textId="77777777" w:rsidR="00FF46ED" w:rsidRPr="00B81291" w:rsidRDefault="00FF46ED" w:rsidP="00B81291">
      <w:pPr>
        <w:shd w:val="clear" w:color="auto" w:fill="FFFFFF"/>
        <w:spacing w:after="0" w:line="240" w:lineRule="auto"/>
        <w:jc w:val="both"/>
        <w:rPr>
          <w:rFonts w:ascii="Century Gothic" w:eastAsia="Times New Roman" w:hAnsi="Century Gothic" w:cs="Arial"/>
          <w:i/>
          <w:iCs/>
          <w:color w:val="555555"/>
          <w:sz w:val="24"/>
          <w:szCs w:val="24"/>
          <w:lang w:eastAsia="es-CO"/>
        </w:rPr>
      </w:pPr>
      <w:r w:rsidRPr="00B81291">
        <w:rPr>
          <w:rFonts w:ascii="Century Gothic" w:eastAsia="Times New Roman" w:hAnsi="Century Gothic" w:cs="Arial"/>
          <w:i/>
          <w:iCs/>
          <w:color w:val="555555"/>
          <w:sz w:val="24"/>
          <w:szCs w:val="24"/>
          <w:lang w:eastAsia="es-CO"/>
        </w:rPr>
        <w:t>Ese mito es falso. El voto en blanco no se suma al candidato que obtenga la mayor votación en las elecciones. El voto en blanco se contabiliza independientemente, al igual que se hace con los sufragios alcanzados por cada candidato.</w:t>
      </w:r>
    </w:p>
    <w:p w14:paraId="141C253F" w14:textId="77777777" w:rsidR="00B81291" w:rsidRDefault="00B81291" w:rsidP="009E4350">
      <w:pPr>
        <w:shd w:val="clear" w:color="auto" w:fill="FFFFFF"/>
        <w:spacing w:after="0" w:line="240" w:lineRule="auto"/>
        <w:jc w:val="both"/>
        <w:rPr>
          <w:rFonts w:ascii="Century Gothic" w:eastAsia="Times New Roman" w:hAnsi="Century Gothic" w:cs="Arial"/>
          <w:b/>
          <w:bCs/>
          <w:i/>
          <w:iCs/>
          <w:color w:val="444444"/>
          <w:sz w:val="24"/>
          <w:szCs w:val="24"/>
          <w:lang w:eastAsia="es-CO"/>
        </w:rPr>
      </w:pPr>
    </w:p>
    <w:p w14:paraId="63867B02" w14:textId="4EF4F7E4" w:rsidR="00FF46ED" w:rsidRPr="00B81291" w:rsidRDefault="00551C63" w:rsidP="009E4350">
      <w:pPr>
        <w:shd w:val="clear" w:color="auto" w:fill="FFFFFF"/>
        <w:spacing w:after="0" w:line="240" w:lineRule="auto"/>
        <w:jc w:val="both"/>
        <w:rPr>
          <w:rFonts w:ascii="Century Gothic" w:eastAsia="Times New Roman" w:hAnsi="Century Gothic" w:cs="Arial"/>
          <w:b/>
          <w:bCs/>
          <w:i/>
          <w:iCs/>
          <w:color w:val="444444"/>
          <w:sz w:val="24"/>
          <w:szCs w:val="24"/>
          <w:lang w:eastAsia="es-CO"/>
        </w:rPr>
      </w:pPr>
      <w:r w:rsidRPr="00B81291">
        <w:rPr>
          <w:rFonts w:ascii="Century Gothic" w:eastAsia="Times New Roman" w:hAnsi="Century Gothic" w:cs="Arial"/>
          <w:b/>
          <w:bCs/>
          <w:i/>
          <w:iCs/>
          <w:color w:val="444444"/>
          <w:sz w:val="24"/>
          <w:szCs w:val="24"/>
          <w:lang w:eastAsia="es-CO"/>
        </w:rPr>
        <w:t>¿SI GANA EL VOTO EN BLANCO, SE REPITE LA ELECCIÓN?</w:t>
      </w:r>
    </w:p>
    <w:p w14:paraId="3929E5E7" w14:textId="77777777" w:rsidR="00FF46ED" w:rsidRPr="00B81291" w:rsidRDefault="00FF46ED" w:rsidP="00B81291">
      <w:pPr>
        <w:shd w:val="clear" w:color="auto" w:fill="FFFFFF"/>
        <w:spacing w:after="0" w:line="240" w:lineRule="auto"/>
        <w:jc w:val="both"/>
        <w:rPr>
          <w:rFonts w:ascii="Century Gothic" w:eastAsia="Times New Roman" w:hAnsi="Century Gothic" w:cs="Arial"/>
          <w:i/>
          <w:iCs/>
          <w:color w:val="555555"/>
          <w:sz w:val="24"/>
          <w:szCs w:val="24"/>
          <w:lang w:eastAsia="es-CO"/>
        </w:rPr>
      </w:pPr>
      <w:r w:rsidRPr="00B81291">
        <w:rPr>
          <w:rFonts w:ascii="Century Gothic" w:eastAsia="Times New Roman" w:hAnsi="Century Gothic" w:cs="Arial"/>
          <w:i/>
          <w:iCs/>
          <w:color w:val="555555"/>
          <w:sz w:val="24"/>
          <w:szCs w:val="24"/>
          <w:lang w:eastAsia="es-CO"/>
        </w:rPr>
        <w:t xml:space="preserve">De acuerdo con el artículo 9 del Acto Legislativo 01 de 2009, "Deberá repetirse por una sola vez la votación para elegir miembros de una corporación pública, gobernador, alcalde o la primera vuelta en las elecciones presidenciales, cuando el total de los votos válidos, los votos en blanco constituyan la mayoría. Tratándose de elecciones unipersonales no </w:t>
      </w:r>
      <w:r w:rsidRPr="00B81291">
        <w:rPr>
          <w:rFonts w:ascii="Century Gothic" w:eastAsia="Times New Roman" w:hAnsi="Century Gothic" w:cs="Arial"/>
          <w:i/>
          <w:iCs/>
          <w:color w:val="555555"/>
          <w:sz w:val="24"/>
          <w:szCs w:val="24"/>
          <w:lang w:eastAsia="es-CO"/>
        </w:rPr>
        <w:lastRenderedPageBreak/>
        <w:t>podrán presentarse los mismos candidatos, mientras que en las corporaciones públicas no se podrán presentar a las nuevas elecciones las listas que no hayan alcanzado el umbral".</w:t>
      </w:r>
      <w:r w:rsidRPr="00B81291">
        <w:rPr>
          <w:rFonts w:ascii="Century Gothic" w:eastAsia="Times New Roman" w:hAnsi="Century Gothic" w:cs="Arial"/>
          <w:i/>
          <w:iCs/>
          <w:color w:val="555555"/>
          <w:sz w:val="24"/>
          <w:szCs w:val="24"/>
          <w:lang w:eastAsia="es-CO"/>
        </w:rPr>
        <w:br/>
        <w:t>La Corte Constitucional, en sentencia C-490 de 2011 declaró inexequible la norma de la Reforma Política que ordenaba repetir elecciones "cuando el voto en blanco obtenga más votos que el candidato o lista que haya sacado la mayor votación" y en consecuencia la mayoría necesaria para repetir la elección es mayoría absoluta, es decir el 50% más 1 de los votos válidos, y no mayoría simple.</w:t>
      </w:r>
    </w:p>
    <w:p w14:paraId="76856262" w14:textId="77777777" w:rsidR="00B81291" w:rsidRDefault="00B81291" w:rsidP="00B81291">
      <w:pPr>
        <w:shd w:val="clear" w:color="auto" w:fill="FFFFFF"/>
        <w:spacing w:after="0" w:line="240" w:lineRule="auto"/>
        <w:jc w:val="both"/>
        <w:rPr>
          <w:rFonts w:ascii="Century Gothic" w:eastAsia="Times New Roman" w:hAnsi="Century Gothic" w:cs="Arial"/>
          <w:b/>
          <w:bCs/>
          <w:i/>
          <w:iCs/>
          <w:color w:val="444444"/>
          <w:sz w:val="24"/>
          <w:szCs w:val="24"/>
          <w:lang w:eastAsia="es-CO"/>
        </w:rPr>
      </w:pPr>
    </w:p>
    <w:p w14:paraId="619FAE66" w14:textId="191362D2" w:rsidR="00FF46ED" w:rsidRDefault="00551C63" w:rsidP="00B81291">
      <w:pPr>
        <w:shd w:val="clear" w:color="auto" w:fill="FFFFFF"/>
        <w:spacing w:after="0" w:line="240" w:lineRule="auto"/>
        <w:jc w:val="both"/>
        <w:rPr>
          <w:rFonts w:ascii="Century Gothic" w:eastAsia="Times New Roman" w:hAnsi="Century Gothic" w:cs="Arial"/>
          <w:b/>
          <w:bCs/>
          <w:i/>
          <w:iCs/>
          <w:color w:val="444444"/>
          <w:sz w:val="24"/>
          <w:szCs w:val="24"/>
          <w:lang w:eastAsia="es-CO"/>
        </w:rPr>
      </w:pPr>
      <w:r w:rsidRPr="00B81291">
        <w:rPr>
          <w:rFonts w:ascii="Century Gothic" w:eastAsia="Times New Roman" w:hAnsi="Century Gothic" w:cs="Arial"/>
          <w:b/>
          <w:bCs/>
          <w:i/>
          <w:iCs/>
          <w:color w:val="444444"/>
          <w:sz w:val="24"/>
          <w:szCs w:val="24"/>
          <w:lang w:eastAsia="es-CO"/>
        </w:rPr>
        <w:t>¿SI GANA EL VOTO EN BLANCO POR MAYORÍA ABSOLUTA CUÁNDO SE REALIZA LA NUEVA ELECCIÓN?</w:t>
      </w:r>
    </w:p>
    <w:p w14:paraId="45F26136" w14:textId="77777777" w:rsidR="00FF46ED" w:rsidRPr="00B81291" w:rsidRDefault="00FF46ED" w:rsidP="00B81291">
      <w:pPr>
        <w:shd w:val="clear" w:color="auto" w:fill="FFFFFF"/>
        <w:spacing w:after="0" w:line="240" w:lineRule="auto"/>
        <w:jc w:val="both"/>
        <w:rPr>
          <w:rFonts w:ascii="Century Gothic" w:eastAsia="Times New Roman" w:hAnsi="Century Gothic" w:cs="Arial"/>
          <w:i/>
          <w:iCs/>
          <w:color w:val="555555"/>
          <w:sz w:val="24"/>
          <w:szCs w:val="24"/>
          <w:lang w:eastAsia="es-CO"/>
        </w:rPr>
      </w:pPr>
      <w:r w:rsidRPr="00B81291">
        <w:rPr>
          <w:rFonts w:ascii="Century Gothic" w:eastAsia="Times New Roman" w:hAnsi="Century Gothic" w:cs="Arial"/>
          <w:i/>
          <w:iCs/>
          <w:color w:val="555555"/>
          <w:sz w:val="24"/>
          <w:szCs w:val="24"/>
          <w:lang w:eastAsia="es-CO"/>
        </w:rPr>
        <w:t>La Corte Constitucional, en sentencia C-490 de 2011 señala que la inscripción de candidatos para la nueva elección se realizará dentro de los diez (10) días calendario contados a partir del día siguiente a la declaratoria de resultados por la correspondiente autoridad escrutadora.</w:t>
      </w:r>
    </w:p>
    <w:p w14:paraId="325FE297" w14:textId="77777777" w:rsidR="00B81291" w:rsidRDefault="00B81291" w:rsidP="00B81291">
      <w:pPr>
        <w:shd w:val="clear" w:color="auto" w:fill="FFFFFF"/>
        <w:spacing w:after="0" w:line="240" w:lineRule="auto"/>
        <w:jc w:val="both"/>
        <w:rPr>
          <w:rFonts w:ascii="Century Gothic" w:eastAsia="Times New Roman" w:hAnsi="Century Gothic" w:cs="Arial"/>
          <w:b/>
          <w:bCs/>
          <w:i/>
          <w:iCs/>
          <w:color w:val="444444"/>
          <w:sz w:val="24"/>
          <w:szCs w:val="24"/>
          <w:lang w:eastAsia="es-CO"/>
        </w:rPr>
      </w:pPr>
    </w:p>
    <w:p w14:paraId="3D4E2E2D" w14:textId="07AD4E50" w:rsidR="00FF46ED" w:rsidRDefault="00551C63" w:rsidP="00B81291">
      <w:pPr>
        <w:shd w:val="clear" w:color="auto" w:fill="FFFFFF"/>
        <w:spacing w:after="0" w:line="240" w:lineRule="auto"/>
        <w:jc w:val="both"/>
        <w:rPr>
          <w:rFonts w:ascii="Century Gothic" w:eastAsia="Times New Roman" w:hAnsi="Century Gothic" w:cs="Arial"/>
          <w:b/>
          <w:bCs/>
          <w:i/>
          <w:iCs/>
          <w:color w:val="444444"/>
          <w:sz w:val="24"/>
          <w:szCs w:val="24"/>
          <w:lang w:eastAsia="es-CO"/>
        </w:rPr>
      </w:pPr>
      <w:r w:rsidRPr="00B81291">
        <w:rPr>
          <w:rFonts w:ascii="Century Gothic" w:eastAsia="Times New Roman" w:hAnsi="Century Gothic" w:cs="Arial"/>
          <w:b/>
          <w:bCs/>
          <w:i/>
          <w:iCs/>
          <w:color w:val="444444"/>
          <w:sz w:val="24"/>
          <w:szCs w:val="24"/>
          <w:lang w:eastAsia="es-CO"/>
        </w:rPr>
        <w:t>¿QUÉ PASA SI VUELVE A GANAR EL VOTO EN BLANCO?</w:t>
      </w:r>
    </w:p>
    <w:p w14:paraId="7B4E5839" w14:textId="32A402C9" w:rsidR="00FF46ED" w:rsidRPr="00B81291" w:rsidRDefault="00FF46ED" w:rsidP="00B81291">
      <w:pPr>
        <w:shd w:val="clear" w:color="auto" w:fill="FFFFFF"/>
        <w:spacing w:after="0" w:line="240" w:lineRule="auto"/>
        <w:jc w:val="both"/>
        <w:rPr>
          <w:rFonts w:ascii="Century Gothic" w:eastAsia="Times New Roman" w:hAnsi="Century Gothic" w:cs="Arial"/>
          <w:i/>
          <w:iCs/>
          <w:color w:val="555555"/>
          <w:sz w:val="24"/>
          <w:szCs w:val="24"/>
          <w:lang w:eastAsia="es-CO"/>
        </w:rPr>
      </w:pPr>
      <w:r w:rsidRPr="00B81291">
        <w:rPr>
          <w:rFonts w:ascii="Century Gothic" w:eastAsia="Times New Roman" w:hAnsi="Century Gothic" w:cs="Arial"/>
          <w:i/>
          <w:iCs/>
          <w:color w:val="555555"/>
          <w:sz w:val="24"/>
          <w:szCs w:val="24"/>
          <w:lang w:eastAsia="es-CO"/>
        </w:rPr>
        <w:t xml:space="preserve">De acuerdo con el artículo 9 del Acto Legislativo 01 de 2009, “Deberá repetirse por una sola vez la votación para elegir miembros de una Corporación Pública… cuando del total de votos válidos, los votos en blanco constituyan la mayoría”. Esto quiere decir </w:t>
      </w:r>
      <w:r w:rsidR="00DD5001" w:rsidRPr="00B81291">
        <w:rPr>
          <w:rFonts w:ascii="Century Gothic" w:eastAsia="Times New Roman" w:hAnsi="Century Gothic" w:cs="Arial"/>
          <w:i/>
          <w:iCs/>
          <w:color w:val="555555"/>
          <w:sz w:val="24"/>
          <w:szCs w:val="24"/>
          <w:lang w:eastAsia="es-CO"/>
        </w:rPr>
        <w:t>que,</w:t>
      </w:r>
      <w:r w:rsidRPr="00B81291">
        <w:rPr>
          <w:rFonts w:ascii="Century Gothic" w:eastAsia="Times New Roman" w:hAnsi="Century Gothic" w:cs="Arial"/>
          <w:i/>
          <w:iCs/>
          <w:color w:val="555555"/>
          <w:sz w:val="24"/>
          <w:szCs w:val="24"/>
          <w:lang w:eastAsia="es-CO"/>
        </w:rPr>
        <w:t xml:space="preserve"> si en la repetición de la elección llegara a ganar el voto en blanco, quedaría como ganador el candidato que alcanzó la mayoría de votos válidos en el certamen electoral</w:t>
      </w:r>
    </w:p>
    <w:p w14:paraId="2DB9DFD3" w14:textId="77777777" w:rsidR="00B81291" w:rsidRDefault="00B81291" w:rsidP="009E4350">
      <w:pPr>
        <w:shd w:val="clear" w:color="auto" w:fill="FFFFFF"/>
        <w:spacing w:after="0" w:line="240" w:lineRule="auto"/>
        <w:jc w:val="both"/>
        <w:rPr>
          <w:rFonts w:ascii="Century Gothic" w:eastAsia="Times New Roman" w:hAnsi="Century Gothic" w:cs="Arial"/>
          <w:b/>
          <w:bCs/>
          <w:i/>
          <w:iCs/>
          <w:color w:val="444444"/>
          <w:sz w:val="24"/>
          <w:szCs w:val="24"/>
          <w:lang w:eastAsia="es-CO"/>
        </w:rPr>
      </w:pPr>
    </w:p>
    <w:p w14:paraId="6C301AA5" w14:textId="48B68FBF" w:rsidR="00FF46ED" w:rsidRDefault="00551C63" w:rsidP="009E4350">
      <w:pPr>
        <w:shd w:val="clear" w:color="auto" w:fill="FFFFFF"/>
        <w:spacing w:after="0" w:line="240" w:lineRule="auto"/>
        <w:jc w:val="both"/>
        <w:rPr>
          <w:rFonts w:ascii="Century Gothic" w:eastAsia="Times New Roman" w:hAnsi="Century Gothic" w:cs="Arial"/>
          <w:b/>
          <w:bCs/>
          <w:i/>
          <w:iCs/>
          <w:color w:val="444444"/>
          <w:sz w:val="24"/>
          <w:szCs w:val="24"/>
          <w:lang w:eastAsia="es-CO"/>
        </w:rPr>
      </w:pPr>
      <w:r w:rsidRPr="00B81291">
        <w:rPr>
          <w:rFonts w:ascii="Century Gothic" w:eastAsia="Times New Roman" w:hAnsi="Century Gothic" w:cs="Arial"/>
          <w:b/>
          <w:bCs/>
          <w:i/>
          <w:iCs/>
          <w:color w:val="444444"/>
          <w:sz w:val="24"/>
          <w:szCs w:val="24"/>
          <w:lang w:eastAsia="es-CO"/>
        </w:rPr>
        <w:t>¿SI GANA LA ABSTENCIÓN SE REPITE LA ELECCIÓN?</w:t>
      </w:r>
    </w:p>
    <w:p w14:paraId="0C7B2B40" w14:textId="71300FE1" w:rsidR="00FF46ED" w:rsidRDefault="00FF46ED" w:rsidP="00B81291">
      <w:pPr>
        <w:shd w:val="clear" w:color="auto" w:fill="FFFFFF"/>
        <w:spacing w:after="0" w:line="240" w:lineRule="auto"/>
        <w:jc w:val="both"/>
        <w:rPr>
          <w:rFonts w:ascii="Century Gothic" w:eastAsia="Times New Roman" w:hAnsi="Century Gothic" w:cs="Arial"/>
          <w:i/>
          <w:iCs/>
          <w:color w:val="555555"/>
          <w:sz w:val="24"/>
          <w:szCs w:val="24"/>
          <w:lang w:eastAsia="es-CO"/>
        </w:rPr>
      </w:pPr>
      <w:r w:rsidRPr="00B81291">
        <w:rPr>
          <w:rFonts w:ascii="Century Gothic" w:eastAsia="Times New Roman" w:hAnsi="Century Gothic" w:cs="Arial"/>
          <w:i/>
          <w:iCs/>
          <w:color w:val="555555"/>
          <w:sz w:val="24"/>
          <w:szCs w:val="24"/>
          <w:lang w:eastAsia="es-CO"/>
        </w:rPr>
        <w:t>No. Si el voto en blanco obtiene mayoría absoluta en la elección de gobernador o alcalde se repite la elección, pero no así cuando la abstención obtiene mayoría, así ésta sea muy alta.</w:t>
      </w:r>
    </w:p>
    <w:p w14:paraId="5BDE282B" w14:textId="77777777" w:rsidR="00B81291" w:rsidRPr="00B81291" w:rsidRDefault="00B81291" w:rsidP="00B81291">
      <w:pPr>
        <w:shd w:val="clear" w:color="auto" w:fill="FFFFFF"/>
        <w:spacing w:after="0" w:line="240" w:lineRule="auto"/>
        <w:jc w:val="both"/>
        <w:rPr>
          <w:rFonts w:ascii="Century Gothic" w:eastAsia="Times New Roman" w:hAnsi="Century Gothic" w:cs="Arial"/>
          <w:i/>
          <w:iCs/>
          <w:color w:val="555555"/>
          <w:sz w:val="24"/>
          <w:szCs w:val="24"/>
          <w:lang w:eastAsia="es-CO"/>
        </w:rPr>
      </w:pPr>
    </w:p>
    <w:p w14:paraId="2F5D48B2" w14:textId="2EB87941" w:rsidR="00FF46ED" w:rsidRPr="00B81291" w:rsidRDefault="00551C63" w:rsidP="00B81291">
      <w:pPr>
        <w:shd w:val="clear" w:color="auto" w:fill="FFFFFF"/>
        <w:spacing w:after="0" w:line="240" w:lineRule="auto"/>
        <w:jc w:val="both"/>
        <w:rPr>
          <w:rFonts w:ascii="Century Gothic" w:eastAsia="Times New Roman" w:hAnsi="Century Gothic" w:cs="Arial"/>
          <w:b/>
          <w:bCs/>
          <w:i/>
          <w:iCs/>
          <w:color w:val="444444"/>
          <w:sz w:val="24"/>
          <w:szCs w:val="24"/>
          <w:lang w:eastAsia="es-CO"/>
        </w:rPr>
      </w:pPr>
      <w:r w:rsidRPr="00B81291">
        <w:rPr>
          <w:rFonts w:ascii="Century Gothic" w:eastAsia="Times New Roman" w:hAnsi="Century Gothic" w:cs="Arial"/>
          <w:b/>
          <w:bCs/>
          <w:i/>
          <w:iCs/>
          <w:color w:val="444444"/>
          <w:sz w:val="24"/>
          <w:szCs w:val="24"/>
          <w:lang w:eastAsia="es-CO"/>
        </w:rPr>
        <w:t>¿EL VOTO EN BLANCO SE TIENE EN CUENTA PARA EL CÁLCULO DEL UMBRAL?</w:t>
      </w:r>
    </w:p>
    <w:p w14:paraId="28BAB21A" w14:textId="77777777" w:rsidR="00FF46ED" w:rsidRPr="00B81291" w:rsidRDefault="00FF46ED" w:rsidP="00B81291">
      <w:pPr>
        <w:shd w:val="clear" w:color="auto" w:fill="FFFFFF"/>
        <w:spacing w:after="0" w:line="240" w:lineRule="auto"/>
        <w:jc w:val="both"/>
        <w:rPr>
          <w:rFonts w:ascii="Century Gothic" w:eastAsia="Times New Roman" w:hAnsi="Century Gothic" w:cs="Arial"/>
          <w:i/>
          <w:iCs/>
          <w:color w:val="555555"/>
          <w:sz w:val="24"/>
          <w:szCs w:val="24"/>
          <w:lang w:eastAsia="es-CO"/>
        </w:rPr>
      </w:pPr>
      <w:r w:rsidRPr="00B81291">
        <w:rPr>
          <w:rFonts w:ascii="Century Gothic" w:eastAsia="Times New Roman" w:hAnsi="Century Gothic" w:cs="Arial"/>
          <w:i/>
          <w:iCs/>
          <w:color w:val="555555"/>
          <w:sz w:val="24"/>
          <w:szCs w:val="24"/>
          <w:lang w:eastAsia="es-CO"/>
        </w:rPr>
        <w:t xml:space="preserve">Sí. El umbral es la cantidad mínima de votos válidos que debe obtener una lista para aplicar la cifra repartidora Para hallar el umbral, se suman los votos que obtuvo la lista más los votos en blanco, el resultado serán los votos válidos. Luego se calcula el </w:t>
      </w:r>
      <w:proofErr w:type="spellStart"/>
      <w:r w:rsidRPr="00B81291">
        <w:rPr>
          <w:rFonts w:ascii="Century Gothic" w:eastAsia="Times New Roman" w:hAnsi="Century Gothic" w:cs="Arial"/>
          <w:i/>
          <w:iCs/>
          <w:color w:val="555555"/>
          <w:sz w:val="24"/>
          <w:szCs w:val="24"/>
          <w:lang w:eastAsia="es-CO"/>
        </w:rPr>
        <w:t>cuociente</w:t>
      </w:r>
      <w:proofErr w:type="spellEnd"/>
      <w:r w:rsidRPr="00B81291">
        <w:rPr>
          <w:rFonts w:ascii="Century Gothic" w:eastAsia="Times New Roman" w:hAnsi="Century Gothic" w:cs="Arial"/>
          <w:i/>
          <w:iCs/>
          <w:color w:val="555555"/>
          <w:sz w:val="24"/>
          <w:szCs w:val="24"/>
          <w:lang w:eastAsia="es-CO"/>
        </w:rPr>
        <w:t xml:space="preserve"> electoral: Se divide el total de votos válidos por el número a proveer por corporación.</w:t>
      </w:r>
    </w:p>
    <w:p w14:paraId="6872CDC7" w14:textId="77777777" w:rsidR="00B81291" w:rsidRDefault="00B81291" w:rsidP="00B81291">
      <w:pPr>
        <w:shd w:val="clear" w:color="auto" w:fill="FFFFFF"/>
        <w:spacing w:after="0" w:line="240" w:lineRule="auto"/>
        <w:jc w:val="both"/>
        <w:rPr>
          <w:rFonts w:ascii="Century Gothic" w:eastAsia="Times New Roman" w:hAnsi="Century Gothic" w:cs="Arial"/>
          <w:b/>
          <w:bCs/>
          <w:i/>
          <w:iCs/>
          <w:color w:val="444444"/>
          <w:sz w:val="24"/>
          <w:szCs w:val="24"/>
          <w:lang w:eastAsia="es-CO"/>
        </w:rPr>
      </w:pPr>
    </w:p>
    <w:p w14:paraId="32D66E40" w14:textId="73F76F2A" w:rsidR="00FF46ED" w:rsidRPr="00B81291" w:rsidRDefault="00551C63" w:rsidP="00B81291">
      <w:pPr>
        <w:shd w:val="clear" w:color="auto" w:fill="FFFFFF"/>
        <w:spacing w:after="0" w:line="240" w:lineRule="auto"/>
        <w:jc w:val="both"/>
        <w:rPr>
          <w:rFonts w:ascii="Century Gothic" w:eastAsia="Times New Roman" w:hAnsi="Century Gothic" w:cs="Arial"/>
          <w:b/>
          <w:bCs/>
          <w:i/>
          <w:iCs/>
          <w:color w:val="444444"/>
          <w:sz w:val="24"/>
          <w:szCs w:val="24"/>
          <w:lang w:eastAsia="es-CO"/>
        </w:rPr>
      </w:pPr>
      <w:r w:rsidRPr="00B81291">
        <w:rPr>
          <w:rFonts w:ascii="Century Gothic" w:eastAsia="Times New Roman" w:hAnsi="Century Gothic" w:cs="Arial"/>
          <w:b/>
          <w:bCs/>
          <w:i/>
          <w:iCs/>
          <w:color w:val="444444"/>
          <w:sz w:val="24"/>
          <w:szCs w:val="24"/>
          <w:lang w:eastAsia="es-CO"/>
        </w:rPr>
        <w:t>¿EN TODOS LOS PAÍSES HAY VOTO EN BLANCO?</w:t>
      </w:r>
    </w:p>
    <w:p w14:paraId="67505F72" w14:textId="77777777" w:rsidR="00FF46ED" w:rsidRPr="00B81291" w:rsidRDefault="00FF46ED" w:rsidP="00B81291">
      <w:pPr>
        <w:shd w:val="clear" w:color="auto" w:fill="FFFFFF"/>
        <w:spacing w:after="0" w:line="240" w:lineRule="auto"/>
        <w:jc w:val="both"/>
        <w:rPr>
          <w:rFonts w:ascii="Century Gothic" w:eastAsia="Times New Roman" w:hAnsi="Century Gothic" w:cs="Arial"/>
          <w:i/>
          <w:iCs/>
          <w:color w:val="555555"/>
          <w:sz w:val="24"/>
          <w:szCs w:val="24"/>
          <w:lang w:eastAsia="es-CO"/>
        </w:rPr>
      </w:pPr>
      <w:r w:rsidRPr="00B81291">
        <w:rPr>
          <w:rFonts w:ascii="Century Gothic" w:eastAsia="Times New Roman" w:hAnsi="Century Gothic" w:cs="Arial"/>
          <w:i/>
          <w:iCs/>
          <w:color w:val="555555"/>
          <w:sz w:val="24"/>
          <w:szCs w:val="24"/>
          <w:lang w:eastAsia="es-CO"/>
        </w:rPr>
        <w:t>No. En muchos países no existe la opción de voto en blanco y los ciudadanos que no desean votar por ningún candidato simplemente dejan de marcar la tarjeta. En Colombia los votos en blanco son votos válidos, a diferencia de las tarjetas no marcadas y los votos nulos.</w:t>
      </w:r>
    </w:p>
    <w:p w14:paraId="48EA078A" w14:textId="77777777" w:rsidR="00AF7D41" w:rsidRPr="00B81291" w:rsidRDefault="00AF7D41" w:rsidP="009E4350">
      <w:pPr>
        <w:spacing w:line="240" w:lineRule="auto"/>
        <w:jc w:val="both"/>
        <w:rPr>
          <w:rFonts w:ascii="Century Gothic" w:hAnsi="Century Gothic"/>
          <w:i/>
          <w:iCs/>
          <w:sz w:val="24"/>
          <w:szCs w:val="24"/>
        </w:rPr>
      </w:pPr>
    </w:p>
    <w:sectPr w:rsidR="00AF7D41" w:rsidRPr="00B812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41"/>
    <w:rsid w:val="0046183F"/>
    <w:rsid w:val="005373F7"/>
    <w:rsid w:val="00551C63"/>
    <w:rsid w:val="009E4350"/>
    <w:rsid w:val="00AF7D41"/>
    <w:rsid w:val="00B71FA3"/>
    <w:rsid w:val="00B81291"/>
    <w:rsid w:val="00DD5001"/>
    <w:rsid w:val="00F60896"/>
    <w:rsid w:val="00FF46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AF3C"/>
  <w15:chartTrackingRefBased/>
  <w15:docId w15:val="{4FEFBA08-9E40-4C44-903F-F30876C8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937080">
      <w:bodyDiv w:val="1"/>
      <w:marLeft w:val="0"/>
      <w:marRight w:val="0"/>
      <w:marTop w:val="0"/>
      <w:marBottom w:val="0"/>
      <w:divBdr>
        <w:top w:val="none" w:sz="0" w:space="0" w:color="auto"/>
        <w:left w:val="none" w:sz="0" w:space="0" w:color="auto"/>
        <w:bottom w:val="none" w:sz="0" w:space="0" w:color="auto"/>
        <w:right w:val="none" w:sz="0" w:space="0" w:color="auto"/>
      </w:divBdr>
      <w:divsChild>
        <w:div w:id="163665116">
          <w:marLeft w:val="0"/>
          <w:marRight w:val="0"/>
          <w:marTop w:val="0"/>
          <w:marBottom w:val="0"/>
          <w:divBdr>
            <w:top w:val="dotted" w:sz="6" w:space="0" w:color="CCCCCC"/>
            <w:left w:val="none" w:sz="0" w:space="27" w:color="CCCCCC"/>
            <w:bottom w:val="none" w:sz="0" w:space="0" w:color="CCCCCC"/>
            <w:right w:val="none" w:sz="0" w:space="11" w:color="CCCCCC"/>
          </w:divBdr>
        </w:div>
        <w:div w:id="358702344">
          <w:marLeft w:val="0"/>
          <w:marRight w:val="0"/>
          <w:marTop w:val="0"/>
          <w:marBottom w:val="0"/>
          <w:divBdr>
            <w:top w:val="none" w:sz="0" w:space="0" w:color="auto"/>
            <w:left w:val="none" w:sz="0" w:space="0" w:color="auto"/>
            <w:bottom w:val="none" w:sz="0" w:space="0" w:color="auto"/>
            <w:right w:val="none" w:sz="0" w:space="0" w:color="auto"/>
          </w:divBdr>
        </w:div>
      </w:divsChild>
    </w:div>
    <w:div w:id="631444212">
      <w:bodyDiv w:val="1"/>
      <w:marLeft w:val="0"/>
      <w:marRight w:val="0"/>
      <w:marTop w:val="0"/>
      <w:marBottom w:val="0"/>
      <w:divBdr>
        <w:top w:val="none" w:sz="0" w:space="0" w:color="auto"/>
        <w:left w:val="none" w:sz="0" w:space="0" w:color="auto"/>
        <w:bottom w:val="none" w:sz="0" w:space="0" w:color="auto"/>
        <w:right w:val="none" w:sz="0" w:space="0" w:color="auto"/>
      </w:divBdr>
      <w:divsChild>
        <w:div w:id="734933416">
          <w:marLeft w:val="0"/>
          <w:marRight w:val="0"/>
          <w:marTop w:val="0"/>
          <w:marBottom w:val="0"/>
          <w:divBdr>
            <w:top w:val="dotted" w:sz="6" w:space="0" w:color="CCCCCC"/>
            <w:left w:val="none" w:sz="0" w:space="27" w:color="CCCCCC"/>
            <w:bottom w:val="none" w:sz="0" w:space="0" w:color="CCCCCC"/>
            <w:right w:val="none" w:sz="0" w:space="11" w:color="CCCCCC"/>
          </w:divBdr>
        </w:div>
        <w:div w:id="291641587">
          <w:marLeft w:val="0"/>
          <w:marRight w:val="0"/>
          <w:marTop w:val="0"/>
          <w:marBottom w:val="0"/>
          <w:divBdr>
            <w:top w:val="none" w:sz="0" w:space="0" w:color="auto"/>
            <w:left w:val="none" w:sz="0" w:space="0" w:color="auto"/>
            <w:bottom w:val="none" w:sz="0" w:space="0" w:color="auto"/>
            <w:right w:val="none" w:sz="0" w:space="0" w:color="auto"/>
          </w:divBdr>
        </w:div>
      </w:divsChild>
    </w:div>
    <w:div w:id="700129184">
      <w:bodyDiv w:val="1"/>
      <w:marLeft w:val="0"/>
      <w:marRight w:val="0"/>
      <w:marTop w:val="0"/>
      <w:marBottom w:val="0"/>
      <w:divBdr>
        <w:top w:val="none" w:sz="0" w:space="0" w:color="auto"/>
        <w:left w:val="none" w:sz="0" w:space="0" w:color="auto"/>
        <w:bottom w:val="none" w:sz="0" w:space="0" w:color="auto"/>
        <w:right w:val="none" w:sz="0" w:space="0" w:color="auto"/>
      </w:divBdr>
      <w:divsChild>
        <w:div w:id="143354082">
          <w:marLeft w:val="0"/>
          <w:marRight w:val="0"/>
          <w:marTop w:val="0"/>
          <w:marBottom w:val="0"/>
          <w:divBdr>
            <w:top w:val="none" w:sz="0" w:space="0" w:color="auto"/>
            <w:left w:val="none" w:sz="0" w:space="27" w:color="CCCCCC"/>
            <w:bottom w:val="none" w:sz="0" w:space="0" w:color="CCCCCC"/>
            <w:right w:val="none" w:sz="0" w:space="11" w:color="CCCCCC"/>
          </w:divBdr>
        </w:div>
        <w:div w:id="1559127822">
          <w:marLeft w:val="0"/>
          <w:marRight w:val="0"/>
          <w:marTop w:val="0"/>
          <w:marBottom w:val="0"/>
          <w:divBdr>
            <w:top w:val="none" w:sz="0" w:space="0" w:color="auto"/>
            <w:left w:val="none" w:sz="0" w:space="0" w:color="auto"/>
            <w:bottom w:val="none" w:sz="0" w:space="0" w:color="auto"/>
            <w:right w:val="none" w:sz="0" w:space="0" w:color="auto"/>
          </w:divBdr>
        </w:div>
      </w:divsChild>
    </w:div>
    <w:div w:id="743646741">
      <w:bodyDiv w:val="1"/>
      <w:marLeft w:val="0"/>
      <w:marRight w:val="0"/>
      <w:marTop w:val="0"/>
      <w:marBottom w:val="0"/>
      <w:divBdr>
        <w:top w:val="none" w:sz="0" w:space="0" w:color="auto"/>
        <w:left w:val="none" w:sz="0" w:space="0" w:color="auto"/>
        <w:bottom w:val="none" w:sz="0" w:space="0" w:color="auto"/>
        <w:right w:val="none" w:sz="0" w:space="0" w:color="auto"/>
      </w:divBdr>
      <w:divsChild>
        <w:div w:id="2144034319">
          <w:marLeft w:val="0"/>
          <w:marRight w:val="0"/>
          <w:marTop w:val="0"/>
          <w:marBottom w:val="0"/>
          <w:divBdr>
            <w:top w:val="dotted" w:sz="6" w:space="0" w:color="CCCCCC"/>
            <w:left w:val="none" w:sz="0" w:space="27" w:color="CCCCCC"/>
            <w:bottom w:val="none" w:sz="0" w:space="0" w:color="CCCCCC"/>
            <w:right w:val="none" w:sz="0" w:space="11" w:color="CCCCCC"/>
          </w:divBdr>
        </w:div>
        <w:div w:id="112289550">
          <w:marLeft w:val="0"/>
          <w:marRight w:val="0"/>
          <w:marTop w:val="0"/>
          <w:marBottom w:val="0"/>
          <w:divBdr>
            <w:top w:val="none" w:sz="0" w:space="0" w:color="auto"/>
            <w:left w:val="none" w:sz="0" w:space="0" w:color="auto"/>
            <w:bottom w:val="none" w:sz="0" w:space="0" w:color="auto"/>
            <w:right w:val="none" w:sz="0" w:space="0" w:color="auto"/>
          </w:divBdr>
        </w:div>
      </w:divsChild>
    </w:div>
    <w:div w:id="772894655">
      <w:bodyDiv w:val="1"/>
      <w:marLeft w:val="0"/>
      <w:marRight w:val="0"/>
      <w:marTop w:val="0"/>
      <w:marBottom w:val="0"/>
      <w:divBdr>
        <w:top w:val="none" w:sz="0" w:space="0" w:color="auto"/>
        <w:left w:val="none" w:sz="0" w:space="0" w:color="auto"/>
        <w:bottom w:val="none" w:sz="0" w:space="0" w:color="auto"/>
        <w:right w:val="none" w:sz="0" w:space="0" w:color="auto"/>
      </w:divBdr>
      <w:divsChild>
        <w:div w:id="1700743161">
          <w:marLeft w:val="0"/>
          <w:marRight w:val="0"/>
          <w:marTop w:val="0"/>
          <w:marBottom w:val="0"/>
          <w:divBdr>
            <w:top w:val="dotted" w:sz="6" w:space="0" w:color="CCCCCC"/>
            <w:left w:val="none" w:sz="0" w:space="27" w:color="CCCCCC"/>
            <w:bottom w:val="none" w:sz="0" w:space="0" w:color="CCCCCC"/>
            <w:right w:val="none" w:sz="0" w:space="11" w:color="CCCCCC"/>
          </w:divBdr>
        </w:div>
        <w:div w:id="641891695">
          <w:marLeft w:val="0"/>
          <w:marRight w:val="0"/>
          <w:marTop w:val="0"/>
          <w:marBottom w:val="0"/>
          <w:divBdr>
            <w:top w:val="none" w:sz="0" w:space="0" w:color="auto"/>
            <w:left w:val="none" w:sz="0" w:space="0" w:color="auto"/>
            <w:bottom w:val="none" w:sz="0" w:space="0" w:color="auto"/>
            <w:right w:val="none" w:sz="0" w:space="0" w:color="auto"/>
          </w:divBdr>
        </w:div>
      </w:divsChild>
    </w:div>
    <w:div w:id="840320434">
      <w:bodyDiv w:val="1"/>
      <w:marLeft w:val="0"/>
      <w:marRight w:val="0"/>
      <w:marTop w:val="0"/>
      <w:marBottom w:val="0"/>
      <w:divBdr>
        <w:top w:val="none" w:sz="0" w:space="0" w:color="auto"/>
        <w:left w:val="none" w:sz="0" w:space="0" w:color="auto"/>
        <w:bottom w:val="none" w:sz="0" w:space="0" w:color="auto"/>
        <w:right w:val="none" w:sz="0" w:space="0" w:color="auto"/>
      </w:divBdr>
      <w:divsChild>
        <w:div w:id="136606131">
          <w:marLeft w:val="0"/>
          <w:marRight w:val="0"/>
          <w:marTop w:val="0"/>
          <w:marBottom w:val="0"/>
          <w:divBdr>
            <w:top w:val="none" w:sz="0" w:space="0" w:color="auto"/>
            <w:left w:val="none" w:sz="0" w:space="27" w:color="CCCCCC"/>
            <w:bottom w:val="none" w:sz="0" w:space="0" w:color="CCCCCC"/>
            <w:right w:val="none" w:sz="0" w:space="11" w:color="CCCCCC"/>
          </w:divBdr>
        </w:div>
        <w:div w:id="90510268">
          <w:marLeft w:val="0"/>
          <w:marRight w:val="0"/>
          <w:marTop w:val="0"/>
          <w:marBottom w:val="0"/>
          <w:divBdr>
            <w:top w:val="none" w:sz="0" w:space="0" w:color="auto"/>
            <w:left w:val="none" w:sz="0" w:space="0" w:color="auto"/>
            <w:bottom w:val="none" w:sz="0" w:space="0" w:color="auto"/>
            <w:right w:val="none" w:sz="0" w:space="0" w:color="auto"/>
          </w:divBdr>
        </w:div>
      </w:divsChild>
    </w:div>
    <w:div w:id="936406335">
      <w:bodyDiv w:val="1"/>
      <w:marLeft w:val="0"/>
      <w:marRight w:val="0"/>
      <w:marTop w:val="0"/>
      <w:marBottom w:val="0"/>
      <w:divBdr>
        <w:top w:val="none" w:sz="0" w:space="0" w:color="auto"/>
        <w:left w:val="none" w:sz="0" w:space="0" w:color="auto"/>
        <w:bottom w:val="none" w:sz="0" w:space="0" w:color="auto"/>
        <w:right w:val="none" w:sz="0" w:space="0" w:color="auto"/>
      </w:divBdr>
      <w:divsChild>
        <w:div w:id="2026398651">
          <w:marLeft w:val="0"/>
          <w:marRight w:val="0"/>
          <w:marTop w:val="0"/>
          <w:marBottom w:val="0"/>
          <w:divBdr>
            <w:top w:val="dotted" w:sz="6" w:space="0" w:color="CCCCCC"/>
            <w:left w:val="none" w:sz="0" w:space="27" w:color="CCCCCC"/>
            <w:bottom w:val="none" w:sz="0" w:space="0" w:color="CCCCCC"/>
            <w:right w:val="none" w:sz="0" w:space="11" w:color="CCCCCC"/>
          </w:divBdr>
        </w:div>
        <w:div w:id="439377091">
          <w:marLeft w:val="0"/>
          <w:marRight w:val="0"/>
          <w:marTop w:val="0"/>
          <w:marBottom w:val="0"/>
          <w:divBdr>
            <w:top w:val="none" w:sz="0" w:space="0" w:color="auto"/>
            <w:left w:val="none" w:sz="0" w:space="0" w:color="auto"/>
            <w:bottom w:val="none" w:sz="0" w:space="0" w:color="auto"/>
            <w:right w:val="none" w:sz="0" w:space="0" w:color="auto"/>
          </w:divBdr>
        </w:div>
      </w:divsChild>
    </w:div>
    <w:div w:id="977950932">
      <w:bodyDiv w:val="1"/>
      <w:marLeft w:val="0"/>
      <w:marRight w:val="0"/>
      <w:marTop w:val="0"/>
      <w:marBottom w:val="0"/>
      <w:divBdr>
        <w:top w:val="none" w:sz="0" w:space="0" w:color="auto"/>
        <w:left w:val="none" w:sz="0" w:space="0" w:color="auto"/>
        <w:bottom w:val="none" w:sz="0" w:space="0" w:color="auto"/>
        <w:right w:val="none" w:sz="0" w:space="0" w:color="auto"/>
      </w:divBdr>
      <w:divsChild>
        <w:div w:id="1464541928">
          <w:marLeft w:val="0"/>
          <w:marRight w:val="0"/>
          <w:marTop w:val="0"/>
          <w:marBottom w:val="0"/>
          <w:divBdr>
            <w:top w:val="dotted" w:sz="6" w:space="0" w:color="CCCCCC"/>
            <w:left w:val="none" w:sz="0" w:space="27" w:color="CCCCCC"/>
            <w:bottom w:val="none" w:sz="0" w:space="0" w:color="CCCCCC"/>
            <w:right w:val="none" w:sz="0" w:space="11" w:color="CCCCCC"/>
          </w:divBdr>
        </w:div>
        <w:div w:id="1081179737">
          <w:marLeft w:val="0"/>
          <w:marRight w:val="0"/>
          <w:marTop w:val="0"/>
          <w:marBottom w:val="0"/>
          <w:divBdr>
            <w:top w:val="none" w:sz="0" w:space="0" w:color="auto"/>
            <w:left w:val="none" w:sz="0" w:space="0" w:color="auto"/>
            <w:bottom w:val="none" w:sz="0" w:space="0" w:color="auto"/>
            <w:right w:val="none" w:sz="0" w:space="0" w:color="auto"/>
          </w:divBdr>
        </w:div>
      </w:divsChild>
    </w:div>
    <w:div w:id="1014385018">
      <w:bodyDiv w:val="1"/>
      <w:marLeft w:val="0"/>
      <w:marRight w:val="0"/>
      <w:marTop w:val="0"/>
      <w:marBottom w:val="0"/>
      <w:divBdr>
        <w:top w:val="none" w:sz="0" w:space="0" w:color="auto"/>
        <w:left w:val="none" w:sz="0" w:space="0" w:color="auto"/>
        <w:bottom w:val="none" w:sz="0" w:space="0" w:color="auto"/>
        <w:right w:val="none" w:sz="0" w:space="0" w:color="auto"/>
      </w:divBdr>
      <w:divsChild>
        <w:div w:id="773747204">
          <w:marLeft w:val="0"/>
          <w:marRight w:val="0"/>
          <w:marTop w:val="0"/>
          <w:marBottom w:val="0"/>
          <w:divBdr>
            <w:top w:val="dotted" w:sz="6" w:space="0" w:color="CCCCCC"/>
            <w:left w:val="none" w:sz="0" w:space="27" w:color="CCCCCC"/>
            <w:bottom w:val="none" w:sz="0" w:space="0" w:color="CCCCCC"/>
            <w:right w:val="none" w:sz="0" w:space="11" w:color="CCCCCC"/>
          </w:divBdr>
        </w:div>
        <w:div w:id="613095697">
          <w:marLeft w:val="0"/>
          <w:marRight w:val="0"/>
          <w:marTop w:val="0"/>
          <w:marBottom w:val="0"/>
          <w:divBdr>
            <w:top w:val="none" w:sz="0" w:space="0" w:color="auto"/>
            <w:left w:val="none" w:sz="0" w:space="0" w:color="auto"/>
            <w:bottom w:val="none" w:sz="0" w:space="0" w:color="auto"/>
            <w:right w:val="none" w:sz="0" w:space="0" w:color="auto"/>
          </w:divBdr>
        </w:div>
      </w:divsChild>
    </w:div>
    <w:div w:id="1238400623">
      <w:bodyDiv w:val="1"/>
      <w:marLeft w:val="0"/>
      <w:marRight w:val="0"/>
      <w:marTop w:val="0"/>
      <w:marBottom w:val="0"/>
      <w:divBdr>
        <w:top w:val="none" w:sz="0" w:space="0" w:color="auto"/>
        <w:left w:val="none" w:sz="0" w:space="0" w:color="auto"/>
        <w:bottom w:val="none" w:sz="0" w:space="0" w:color="auto"/>
        <w:right w:val="none" w:sz="0" w:space="0" w:color="auto"/>
      </w:divBdr>
      <w:divsChild>
        <w:div w:id="1367488072">
          <w:marLeft w:val="0"/>
          <w:marRight w:val="0"/>
          <w:marTop w:val="0"/>
          <w:marBottom w:val="0"/>
          <w:divBdr>
            <w:top w:val="dotted" w:sz="6" w:space="0" w:color="CCCCCC"/>
            <w:left w:val="none" w:sz="0" w:space="27" w:color="CCCCCC"/>
            <w:bottom w:val="none" w:sz="0" w:space="0" w:color="CCCCCC"/>
            <w:right w:val="none" w:sz="0" w:space="11" w:color="CCCCCC"/>
          </w:divBdr>
        </w:div>
        <w:div w:id="130364962">
          <w:marLeft w:val="0"/>
          <w:marRight w:val="0"/>
          <w:marTop w:val="0"/>
          <w:marBottom w:val="0"/>
          <w:divBdr>
            <w:top w:val="none" w:sz="0" w:space="0" w:color="auto"/>
            <w:left w:val="none" w:sz="0" w:space="0" w:color="auto"/>
            <w:bottom w:val="none" w:sz="0" w:space="0" w:color="auto"/>
            <w:right w:val="none" w:sz="0" w:space="0" w:color="auto"/>
          </w:divBdr>
        </w:div>
      </w:divsChild>
    </w:div>
    <w:div w:id="1253582821">
      <w:bodyDiv w:val="1"/>
      <w:marLeft w:val="0"/>
      <w:marRight w:val="0"/>
      <w:marTop w:val="0"/>
      <w:marBottom w:val="0"/>
      <w:divBdr>
        <w:top w:val="none" w:sz="0" w:space="0" w:color="auto"/>
        <w:left w:val="none" w:sz="0" w:space="0" w:color="auto"/>
        <w:bottom w:val="none" w:sz="0" w:space="0" w:color="auto"/>
        <w:right w:val="none" w:sz="0" w:space="0" w:color="auto"/>
      </w:divBdr>
      <w:divsChild>
        <w:div w:id="985476778">
          <w:marLeft w:val="0"/>
          <w:marRight w:val="0"/>
          <w:marTop w:val="0"/>
          <w:marBottom w:val="0"/>
          <w:divBdr>
            <w:top w:val="dotted" w:sz="6" w:space="0" w:color="CCCCCC"/>
            <w:left w:val="none" w:sz="0" w:space="27" w:color="CCCCCC"/>
            <w:bottom w:val="none" w:sz="0" w:space="0" w:color="CCCCCC"/>
            <w:right w:val="none" w:sz="0" w:space="11" w:color="CCCCCC"/>
          </w:divBdr>
        </w:div>
        <w:div w:id="1305937455">
          <w:marLeft w:val="0"/>
          <w:marRight w:val="0"/>
          <w:marTop w:val="0"/>
          <w:marBottom w:val="0"/>
          <w:divBdr>
            <w:top w:val="none" w:sz="0" w:space="0" w:color="auto"/>
            <w:left w:val="none" w:sz="0" w:space="0" w:color="auto"/>
            <w:bottom w:val="none" w:sz="0" w:space="0" w:color="auto"/>
            <w:right w:val="none" w:sz="0" w:space="0" w:color="auto"/>
          </w:divBdr>
        </w:div>
      </w:divsChild>
    </w:div>
    <w:div w:id="1275599149">
      <w:bodyDiv w:val="1"/>
      <w:marLeft w:val="0"/>
      <w:marRight w:val="0"/>
      <w:marTop w:val="0"/>
      <w:marBottom w:val="0"/>
      <w:divBdr>
        <w:top w:val="none" w:sz="0" w:space="0" w:color="auto"/>
        <w:left w:val="none" w:sz="0" w:space="0" w:color="auto"/>
        <w:bottom w:val="none" w:sz="0" w:space="0" w:color="auto"/>
        <w:right w:val="none" w:sz="0" w:space="0" w:color="auto"/>
      </w:divBdr>
      <w:divsChild>
        <w:div w:id="245649522">
          <w:marLeft w:val="0"/>
          <w:marRight w:val="0"/>
          <w:marTop w:val="0"/>
          <w:marBottom w:val="0"/>
          <w:divBdr>
            <w:top w:val="dotted" w:sz="6" w:space="0" w:color="CCCCCC"/>
            <w:left w:val="none" w:sz="0" w:space="27" w:color="CCCCCC"/>
            <w:bottom w:val="none" w:sz="0" w:space="0" w:color="CCCCCC"/>
            <w:right w:val="none" w:sz="0" w:space="11" w:color="CCCCCC"/>
          </w:divBdr>
        </w:div>
        <w:div w:id="1405030603">
          <w:marLeft w:val="0"/>
          <w:marRight w:val="0"/>
          <w:marTop w:val="0"/>
          <w:marBottom w:val="0"/>
          <w:divBdr>
            <w:top w:val="none" w:sz="0" w:space="0" w:color="auto"/>
            <w:left w:val="none" w:sz="0" w:space="0" w:color="auto"/>
            <w:bottom w:val="none" w:sz="0" w:space="0" w:color="auto"/>
            <w:right w:val="none" w:sz="0" w:space="0" w:color="auto"/>
          </w:divBdr>
        </w:div>
      </w:divsChild>
    </w:div>
    <w:div w:id="1636522327">
      <w:bodyDiv w:val="1"/>
      <w:marLeft w:val="0"/>
      <w:marRight w:val="0"/>
      <w:marTop w:val="0"/>
      <w:marBottom w:val="0"/>
      <w:divBdr>
        <w:top w:val="none" w:sz="0" w:space="0" w:color="auto"/>
        <w:left w:val="none" w:sz="0" w:space="0" w:color="auto"/>
        <w:bottom w:val="none" w:sz="0" w:space="0" w:color="auto"/>
        <w:right w:val="none" w:sz="0" w:space="0" w:color="auto"/>
      </w:divBdr>
      <w:divsChild>
        <w:div w:id="995304003">
          <w:marLeft w:val="0"/>
          <w:marRight w:val="0"/>
          <w:marTop w:val="0"/>
          <w:marBottom w:val="0"/>
          <w:divBdr>
            <w:top w:val="dotted" w:sz="6" w:space="0" w:color="CCCCCC"/>
            <w:left w:val="none" w:sz="0" w:space="27" w:color="CCCCCC"/>
            <w:bottom w:val="none" w:sz="0" w:space="0" w:color="CCCCCC"/>
            <w:right w:val="none" w:sz="0" w:space="11" w:color="CCCCCC"/>
          </w:divBdr>
        </w:div>
        <w:div w:id="1965962530">
          <w:marLeft w:val="0"/>
          <w:marRight w:val="0"/>
          <w:marTop w:val="0"/>
          <w:marBottom w:val="0"/>
          <w:divBdr>
            <w:top w:val="none" w:sz="0" w:space="0" w:color="auto"/>
            <w:left w:val="none" w:sz="0" w:space="0" w:color="auto"/>
            <w:bottom w:val="none" w:sz="0" w:space="0" w:color="auto"/>
            <w:right w:val="none" w:sz="0" w:space="0" w:color="auto"/>
          </w:divBdr>
        </w:div>
      </w:divsChild>
    </w:div>
    <w:div w:id="1707294751">
      <w:bodyDiv w:val="1"/>
      <w:marLeft w:val="0"/>
      <w:marRight w:val="0"/>
      <w:marTop w:val="0"/>
      <w:marBottom w:val="0"/>
      <w:divBdr>
        <w:top w:val="none" w:sz="0" w:space="0" w:color="auto"/>
        <w:left w:val="none" w:sz="0" w:space="0" w:color="auto"/>
        <w:bottom w:val="none" w:sz="0" w:space="0" w:color="auto"/>
        <w:right w:val="none" w:sz="0" w:space="0" w:color="auto"/>
      </w:divBdr>
      <w:divsChild>
        <w:div w:id="876814990">
          <w:marLeft w:val="0"/>
          <w:marRight w:val="0"/>
          <w:marTop w:val="0"/>
          <w:marBottom w:val="0"/>
          <w:divBdr>
            <w:top w:val="dotted" w:sz="6" w:space="0" w:color="CCCCCC"/>
            <w:left w:val="none" w:sz="0" w:space="27" w:color="CCCCCC"/>
            <w:bottom w:val="none" w:sz="0" w:space="0" w:color="CCCCCC"/>
            <w:right w:val="none" w:sz="0" w:space="11" w:color="CCCCCC"/>
          </w:divBdr>
        </w:div>
        <w:div w:id="1146514679">
          <w:marLeft w:val="0"/>
          <w:marRight w:val="0"/>
          <w:marTop w:val="0"/>
          <w:marBottom w:val="0"/>
          <w:divBdr>
            <w:top w:val="none" w:sz="0" w:space="0" w:color="auto"/>
            <w:left w:val="none" w:sz="0" w:space="0" w:color="auto"/>
            <w:bottom w:val="none" w:sz="0" w:space="0" w:color="auto"/>
            <w:right w:val="none" w:sz="0" w:space="0" w:color="auto"/>
          </w:divBdr>
        </w:div>
      </w:divsChild>
    </w:div>
    <w:div w:id="1746411507">
      <w:bodyDiv w:val="1"/>
      <w:marLeft w:val="0"/>
      <w:marRight w:val="0"/>
      <w:marTop w:val="0"/>
      <w:marBottom w:val="0"/>
      <w:divBdr>
        <w:top w:val="none" w:sz="0" w:space="0" w:color="auto"/>
        <w:left w:val="none" w:sz="0" w:space="0" w:color="auto"/>
        <w:bottom w:val="none" w:sz="0" w:space="0" w:color="auto"/>
        <w:right w:val="none" w:sz="0" w:space="0" w:color="auto"/>
      </w:divBdr>
      <w:divsChild>
        <w:div w:id="2016420817">
          <w:marLeft w:val="0"/>
          <w:marRight w:val="0"/>
          <w:marTop w:val="0"/>
          <w:marBottom w:val="0"/>
          <w:divBdr>
            <w:top w:val="dotted" w:sz="6" w:space="0" w:color="CCCCCC"/>
            <w:left w:val="none" w:sz="0" w:space="27" w:color="CCCCCC"/>
            <w:bottom w:val="none" w:sz="0" w:space="0" w:color="CCCCCC"/>
            <w:right w:val="none" w:sz="0" w:space="11" w:color="CCCCCC"/>
          </w:divBdr>
        </w:div>
        <w:div w:id="217936309">
          <w:marLeft w:val="0"/>
          <w:marRight w:val="0"/>
          <w:marTop w:val="0"/>
          <w:marBottom w:val="0"/>
          <w:divBdr>
            <w:top w:val="none" w:sz="0" w:space="0" w:color="auto"/>
            <w:left w:val="none" w:sz="0" w:space="0" w:color="auto"/>
            <w:bottom w:val="none" w:sz="0" w:space="0" w:color="auto"/>
            <w:right w:val="none" w:sz="0" w:space="0" w:color="auto"/>
          </w:divBdr>
        </w:div>
      </w:divsChild>
    </w:div>
    <w:div w:id="1878471458">
      <w:bodyDiv w:val="1"/>
      <w:marLeft w:val="0"/>
      <w:marRight w:val="0"/>
      <w:marTop w:val="0"/>
      <w:marBottom w:val="0"/>
      <w:divBdr>
        <w:top w:val="none" w:sz="0" w:space="0" w:color="auto"/>
        <w:left w:val="none" w:sz="0" w:space="0" w:color="auto"/>
        <w:bottom w:val="none" w:sz="0" w:space="0" w:color="auto"/>
        <w:right w:val="none" w:sz="0" w:space="0" w:color="auto"/>
      </w:divBdr>
      <w:divsChild>
        <w:div w:id="1353189587">
          <w:marLeft w:val="0"/>
          <w:marRight w:val="0"/>
          <w:marTop w:val="0"/>
          <w:marBottom w:val="0"/>
          <w:divBdr>
            <w:top w:val="dotted" w:sz="6" w:space="0" w:color="CCCCCC"/>
            <w:left w:val="none" w:sz="0" w:space="27" w:color="CCCCCC"/>
            <w:bottom w:val="none" w:sz="0" w:space="0" w:color="CCCCCC"/>
            <w:right w:val="none" w:sz="0" w:space="11" w:color="CCCCCC"/>
          </w:divBdr>
        </w:div>
        <w:div w:id="61220189">
          <w:marLeft w:val="0"/>
          <w:marRight w:val="0"/>
          <w:marTop w:val="0"/>
          <w:marBottom w:val="0"/>
          <w:divBdr>
            <w:top w:val="none" w:sz="0" w:space="0" w:color="auto"/>
            <w:left w:val="none" w:sz="0" w:space="0" w:color="auto"/>
            <w:bottom w:val="none" w:sz="0" w:space="0" w:color="auto"/>
            <w:right w:val="none" w:sz="0" w:space="0" w:color="auto"/>
          </w:divBdr>
        </w:div>
      </w:divsChild>
    </w:div>
    <w:div w:id="1886598445">
      <w:bodyDiv w:val="1"/>
      <w:marLeft w:val="0"/>
      <w:marRight w:val="0"/>
      <w:marTop w:val="0"/>
      <w:marBottom w:val="0"/>
      <w:divBdr>
        <w:top w:val="none" w:sz="0" w:space="0" w:color="auto"/>
        <w:left w:val="none" w:sz="0" w:space="0" w:color="auto"/>
        <w:bottom w:val="none" w:sz="0" w:space="0" w:color="auto"/>
        <w:right w:val="none" w:sz="0" w:space="0" w:color="auto"/>
      </w:divBdr>
      <w:divsChild>
        <w:div w:id="1412654416">
          <w:marLeft w:val="0"/>
          <w:marRight w:val="0"/>
          <w:marTop w:val="0"/>
          <w:marBottom w:val="0"/>
          <w:divBdr>
            <w:top w:val="dotted" w:sz="6" w:space="0" w:color="CCCCCC"/>
            <w:left w:val="none" w:sz="0" w:space="27" w:color="CCCCCC"/>
            <w:bottom w:val="none" w:sz="0" w:space="0" w:color="CCCCCC"/>
            <w:right w:val="none" w:sz="0" w:space="11" w:color="CCCCCC"/>
          </w:divBdr>
        </w:div>
        <w:div w:id="1702051133">
          <w:marLeft w:val="0"/>
          <w:marRight w:val="0"/>
          <w:marTop w:val="0"/>
          <w:marBottom w:val="0"/>
          <w:divBdr>
            <w:top w:val="none" w:sz="0" w:space="0" w:color="auto"/>
            <w:left w:val="none" w:sz="0" w:space="0" w:color="auto"/>
            <w:bottom w:val="none" w:sz="0" w:space="0" w:color="auto"/>
            <w:right w:val="none" w:sz="0" w:space="0" w:color="auto"/>
          </w:divBdr>
        </w:div>
      </w:divsChild>
    </w:div>
    <w:div w:id="2084066678">
      <w:bodyDiv w:val="1"/>
      <w:marLeft w:val="0"/>
      <w:marRight w:val="0"/>
      <w:marTop w:val="0"/>
      <w:marBottom w:val="0"/>
      <w:divBdr>
        <w:top w:val="none" w:sz="0" w:space="0" w:color="auto"/>
        <w:left w:val="none" w:sz="0" w:space="0" w:color="auto"/>
        <w:bottom w:val="none" w:sz="0" w:space="0" w:color="auto"/>
        <w:right w:val="none" w:sz="0" w:space="0" w:color="auto"/>
      </w:divBdr>
      <w:divsChild>
        <w:div w:id="46228688">
          <w:marLeft w:val="0"/>
          <w:marRight w:val="0"/>
          <w:marTop w:val="0"/>
          <w:marBottom w:val="0"/>
          <w:divBdr>
            <w:top w:val="dotted" w:sz="6" w:space="0" w:color="CCCCCC"/>
            <w:left w:val="none" w:sz="0" w:space="27" w:color="CCCCCC"/>
            <w:bottom w:val="none" w:sz="0" w:space="0" w:color="CCCCCC"/>
            <w:right w:val="none" w:sz="0" w:space="11" w:color="CCCCCC"/>
          </w:divBdr>
        </w:div>
        <w:div w:id="727337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752</Words>
  <Characters>4140</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pc</cp:lastModifiedBy>
  <cp:revision>3</cp:revision>
  <dcterms:created xsi:type="dcterms:W3CDTF">2021-06-15T15:14:00Z</dcterms:created>
  <dcterms:modified xsi:type="dcterms:W3CDTF">2021-06-15T15:21:00Z</dcterms:modified>
</cp:coreProperties>
</file>