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BD9A" w14:textId="14B77441" w:rsidR="00AF7D41" w:rsidRPr="000E02A5" w:rsidRDefault="00AF7D41" w:rsidP="000E02A5">
      <w:pPr>
        <w:shd w:val="clear" w:color="auto" w:fill="FFFFFF"/>
        <w:spacing w:after="0" w:line="240" w:lineRule="auto"/>
        <w:rPr>
          <w:rFonts w:ascii="Century Gothic" w:eastAsia="Times New Roman" w:hAnsi="Century Gothic" w:cs="Times New Roman"/>
          <w:b/>
          <w:bCs/>
          <w:i/>
          <w:iCs/>
          <w:color w:val="444444"/>
          <w:sz w:val="24"/>
          <w:szCs w:val="24"/>
          <w:lang w:eastAsia="es-CO"/>
        </w:rPr>
      </w:pPr>
      <w:r w:rsidRPr="000E02A5">
        <w:rPr>
          <w:rFonts w:ascii="Century Gothic" w:eastAsia="Times New Roman" w:hAnsi="Century Gothic" w:cs="Times New Roman"/>
          <w:b/>
          <w:bCs/>
          <w:i/>
          <w:iCs/>
          <w:color w:val="444444"/>
          <w:sz w:val="24"/>
          <w:szCs w:val="24"/>
          <w:lang w:eastAsia="es-CO"/>
        </w:rPr>
        <w:t>¿QUÉ ES UN TESTIGO ELECTORAL?</w:t>
      </w:r>
    </w:p>
    <w:p w14:paraId="29157837" w14:textId="5CF3AE43" w:rsidR="00AF7D41" w:rsidRPr="000E02A5" w:rsidRDefault="00AF7D41" w:rsidP="000E02A5">
      <w:pPr>
        <w:shd w:val="clear" w:color="auto" w:fill="FFFFFF"/>
        <w:spacing w:after="0" w:line="240" w:lineRule="auto"/>
        <w:jc w:val="both"/>
        <w:rPr>
          <w:rFonts w:ascii="Century Gothic" w:eastAsia="Times New Roman" w:hAnsi="Century Gothic" w:cs="Times New Roman"/>
          <w:i/>
          <w:iCs/>
          <w:color w:val="555555"/>
          <w:sz w:val="24"/>
          <w:szCs w:val="24"/>
          <w:lang w:eastAsia="es-CO"/>
        </w:rPr>
      </w:pPr>
      <w:r w:rsidRPr="000E02A5">
        <w:rPr>
          <w:rFonts w:ascii="Century Gothic" w:eastAsia="Times New Roman" w:hAnsi="Century Gothic" w:cs="Times New Roman"/>
          <w:i/>
          <w:iCs/>
          <w:color w:val="555555"/>
          <w:sz w:val="24"/>
          <w:szCs w:val="24"/>
          <w:lang w:eastAsia="es-CO"/>
        </w:rPr>
        <w:t>Los testigos son los veedores naturales del proceso electoral, que por mandato legal representan a los partidos, movimientos y grupos significativos de ciudadanos que inscribieron candidatos y quienes durante los comicios ejercerán una función pública transitoria.</w:t>
      </w:r>
    </w:p>
    <w:p w14:paraId="7D429419" w14:textId="653AE8D5" w:rsidR="00F60896" w:rsidRPr="000E02A5" w:rsidRDefault="000E02A5" w:rsidP="000E02A5">
      <w:pPr>
        <w:shd w:val="clear" w:color="auto" w:fill="FFFFFF"/>
        <w:spacing w:after="0" w:line="660" w:lineRule="atLeast"/>
        <w:rPr>
          <w:rFonts w:ascii="Century Gothic" w:eastAsia="Times New Roman" w:hAnsi="Century Gothic" w:cs="Arial"/>
          <w:b/>
          <w:bCs/>
          <w:i/>
          <w:iCs/>
          <w:color w:val="444444"/>
          <w:sz w:val="24"/>
          <w:szCs w:val="24"/>
          <w:lang w:eastAsia="es-CO"/>
        </w:rPr>
      </w:pPr>
      <w:r w:rsidRPr="000E02A5">
        <w:rPr>
          <w:rFonts w:ascii="Century Gothic" w:eastAsia="Times New Roman" w:hAnsi="Century Gothic" w:cs="Arial"/>
          <w:b/>
          <w:bCs/>
          <w:i/>
          <w:iCs/>
          <w:color w:val="444444"/>
          <w:sz w:val="24"/>
          <w:szCs w:val="24"/>
          <w:lang w:eastAsia="es-CO"/>
        </w:rPr>
        <w:t>¿QUIÉN ELIGE A LOS TESTIGOS ELECTORALES?</w:t>
      </w:r>
    </w:p>
    <w:p w14:paraId="7E3881A2" w14:textId="77777777" w:rsidR="00F60896" w:rsidRPr="000E02A5" w:rsidRDefault="00F60896" w:rsidP="000E02A5">
      <w:pPr>
        <w:shd w:val="clear" w:color="auto" w:fill="FFFFFF"/>
        <w:spacing w:after="0" w:line="240" w:lineRule="auto"/>
        <w:jc w:val="both"/>
        <w:rPr>
          <w:rFonts w:ascii="Century Gothic" w:eastAsia="Times New Roman" w:hAnsi="Century Gothic" w:cs="Arial"/>
          <w:i/>
          <w:iCs/>
          <w:color w:val="555555"/>
          <w:sz w:val="24"/>
          <w:szCs w:val="24"/>
          <w:lang w:eastAsia="es-CO"/>
        </w:rPr>
      </w:pPr>
      <w:r w:rsidRPr="000E02A5">
        <w:rPr>
          <w:rFonts w:ascii="Century Gothic" w:eastAsia="Times New Roman" w:hAnsi="Century Gothic" w:cs="Arial"/>
          <w:i/>
          <w:iCs/>
          <w:color w:val="555555"/>
          <w:sz w:val="24"/>
          <w:szCs w:val="24"/>
          <w:lang w:eastAsia="es-CO"/>
        </w:rPr>
        <w:t>El Artículo 45 de la Ley 1475 de 2011 establece que “Los partidos, movimientos y grupos significativos de ciudadanos, que inscriban candidatos a cargos o corporaciones de elección popular o promuevan el voto en blanco, así como las organizaciones de observación electoral reconocidas por el Consejo Nacional Electoral, tienen derecho a ejercer vigilancia de los correspondientes procesos de votación y escrutinios, para lo cual podrán a ante el Consejo Nacional Electoral los testigos electorales por cada mesa de votación y por cada uno de los órganos escrutadores. Cuando se trate de procesos a los que se han incorporado recursos tecnológicos, se podrán acreditar también auditores de sistemas”.</w:t>
      </w:r>
    </w:p>
    <w:p w14:paraId="15F65068" w14:textId="4F275C82" w:rsidR="00F60896" w:rsidRPr="000E02A5" w:rsidRDefault="00F60896" w:rsidP="00F60896">
      <w:pPr>
        <w:shd w:val="clear" w:color="auto" w:fill="FFFFFF"/>
        <w:spacing w:after="0" w:line="660" w:lineRule="atLeast"/>
        <w:rPr>
          <w:rFonts w:ascii="Century Gothic" w:eastAsia="Times New Roman" w:hAnsi="Century Gothic" w:cs="Arial"/>
          <w:b/>
          <w:bCs/>
          <w:i/>
          <w:iCs/>
          <w:color w:val="444444"/>
          <w:sz w:val="24"/>
          <w:szCs w:val="24"/>
          <w:lang w:eastAsia="es-CO"/>
        </w:rPr>
      </w:pPr>
      <w:r w:rsidRPr="000E02A5">
        <w:rPr>
          <w:rFonts w:ascii="Century Gothic" w:eastAsia="Times New Roman" w:hAnsi="Century Gothic" w:cs="Arial"/>
          <w:b/>
          <w:bCs/>
          <w:i/>
          <w:iCs/>
          <w:color w:val="444444"/>
          <w:sz w:val="24"/>
          <w:szCs w:val="24"/>
          <w:lang w:eastAsia="es-CO"/>
        </w:rPr>
        <w:t>¿CÓMO SE ACREDITAN LOS TESTIGOS ELECTORALES?</w:t>
      </w:r>
    </w:p>
    <w:p w14:paraId="257760C0" w14:textId="1B68A322" w:rsidR="00F60896" w:rsidRPr="000E02A5" w:rsidRDefault="00F60896" w:rsidP="00F60896">
      <w:pPr>
        <w:shd w:val="clear" w:color="auto" w:fill="FFFFFF"/>
        <w:spacing w:after="450" w:line="240" w:lineRule="auto"/>
        <w:jc w:val="both"/>
        <w:rPr>
          <w:rFonts w:ascii="Century Gothic" w:eastAsia="Times New Roman" w:hAnsi="Century Gothic" w:cs="Arial"/>
          <w:i/>
          <w:iCs/>
          <w:color w:val="555555"/>
          <w:sz w:val="24"/>
          <w:szCs w:val="24"/>
          <w:lang w:eastAsia="es-CO"/>
        </w:rPr>
      </w:pPr>
      <w:r w:rsidRPr="000E02A5">
        <w:rPr>
          <w:rFonts w:ascii="Century Gothic" w:eastAsia="Times New Roman" w:hAnsi="Century Gothic" w:cs="Arial"/>
          <w:i/>
          <w:iCs/>
          <w:color w:val="555555"/>
          <w:sz w:val="24"/>
          <w:szCs w:val="24"/>
          <w:lang w:eastAsia="es-CO"/>
        </w:rPr>
        <w:t>La Ley 1475 de 2011 estipula que el Consejo Nacional Electoral podrá delegar en servidores de la organización electoral encargados de la organización de las elecciones, la función de autorizar las correspondientes acreditaciones y, así mismo, reglamentar las formas y los procedimientos de acreditación e identificación de testigos y auditores.</w:t>
      </w:r>
    </w:p>
    <w:p w14:paraId="27A4241C" w14:textId="1AE65EDC" w:rsidR="00F60896" w:rsidRPr="000E02A5" w:rsidRDefault="00F60896" w:rsidP="005373F7">
      <w:pPr>
        <w:shd w:val="clear" w:color="auto" w:fill="FFFFFF"/>
        <w:spacing w:after="0" w:line="240" w:lineRule="auto"/>
        <w:jc w:val="both"/>
        <w:rPr>
          <w:rFonts w:ascii="Century Gothic" w:eastAsia="Times New Roman" w:hAnsi="Century Gothic" w:cs="Arial"/>
          <w:b/>
          <w:bCs/>
          <w:i/>
          <w:iCs/>
          <w:color w:val="444444"/>
          <w:sz w:val="24"/>
          <w:szCs w:val="24"/>
          <w:lang w:eastAsia="es-CO"/>
        </w:rPr>
      </w:pPr>
      <w:r w:rsidRPr="000E02A5">
        <w:rPr>
          <w:rFonts w:ascii="Century Gothic" w:eastAsia="Times New Roman" w:hAnsi="Century Gothic" w:cs="Arial"/>
          <w:b/>
          <w:bCs/>
          <w:i/>
          <w:iCs/>
          <w:color w:val="444444"/>
          <w:sz w:val="24"/>
          <w:szCs w:val="24"/>
          <w:lang w:eastAsia="es-CO"/>
        </w:rPr>
        <w:t>¿A QUÉ HORAS DEBEN ESTAR LOS TESTIGOS ELECTORALES EN EL PUESTO DE VOTACIÓN?</w:t>
      </w:r>
    </w:p>
    <w:p w14:paraId="5F0A0F86" w14:textId="7A6496E3" w:rsidR="00F60896" w:rsidRPr="000E02A5" w:rsidRDefault="00F60896" w:rsidP="000E02A5">
      <w:pPr>
        <w:shd w:val="clear" w:color="auto" w:fill="FFFFFF"/>
        <w:spacing w:after="0" w:line="240" w:lineRule="auto"/>
        <w:jc w:val="both"/>
        <w:rPr>
          <w:rFonts w:ascii="Century Gothic" w:eastAsia="Times New Roman" w:hAnsi="Century Gothic" w:cs="Arial"/>
          <w:i/>
          <w:iCs/>
          <w:color w:val="555555"/>
          <w:sz w:val="24"/>
          <w:szCs w:val="24"/>
          <w:lang w:eastAsia="es-CO"/>
        </w:rPr>
      </w:pPr>
      <w:r w:rsidRPr="000E02A5">
        <w:rPr>
          <w:rFonts w:ascii="Century Gothic" w:eastAsia="Times New Roman" w:hAnsi="Century Gothic" w:cs="Arial"/>
          <w:i/>
          <w:iCs/>
          <w:color w:val="555555"/>
          <w:sz w:val="24"/>
          <w:szCs w:val="24"/>
          <w:lang w:eastAsia="es-CO"/>
        </w:rPr>
        <w:t>Los ciudadanos designados para actuar como testigos electorales deben estar en cada uno de los puestos de votación donde fueron asignados a las 7:00 a.m.</w:t>
      </w:r>
    </w:p>
    <w:p w14:paraId="7FFD8A3B" w14:textId="77777777" w:rsidR="000E02A5" w:rsidRPr="000E02A5" w:rsidRDefault="000E02A5" w:rsidP="000E02A5">
      <w:pPr>
        <w:shd w:val="clear" w:color="auto" w:fill="FFFFFF"/>
        <w:spacing w:after="0" w:line="240" w:lineRule="auto"/>
        <w:jc w:val="both"/>
        <w:rPr>
          <w:rFonts w:ascii="Century Gothic" w:eastAsia="Times New Roman" w:hAnsi="Century Gothic" w:cs="Arial"/>
          <w:i/>
          <w:iCs/>
          <w:color w:val="555555"/>
          <w:sz w:val="24"/>
          <w:szCs w:val="24"/>
          <w:lang w:eastAsia="es-CO"/>
        </w:rPr>
      </w:pPr>
    </w:p>
    <w:p w14:paraId="78C8B903" w14:textId="39725461" w:rsidR="00F60896" w:rsidRPr="000E02A5" w:rsidRDefault="00F60896" w:rsidP="000E02A5">
      <w:pPr>
        <w:shd w:val="clear" w:color="auto" w:fill="FFFFFF"/>
        <w:spacing w:after="0" w:line="240" w:lineRule="auto"/>
        <w:jc w:val="both"/>
        <w:rPr>
          <w:rFonts w:ascii="Century Gothic" w:eastAsia="Times New Roman" w:hAnsi="Century Gothic" w:cs="Arial"/>
          <w:b/>
          <w:bCs/>
          <w:i/>
          <w:iCs/>
          <w:color w:val="444444"/>
          <w:sz w:val="24"/>
          <w:szCs w:val="24"/>
          <w:lang w:eastAsia="es-CO"/>
        </w:rPr>
      </w:pPr>
      <w:r w:rsidRPr="000E02A5">
        <w:rPr>
          <w:rFonts w:ascii="Century Gothic" w:eastAsia="Times New Roman" w:hAnsi="Century Gothic" w:cs="Arial"/>
          <w:b/>
          <w:bCs/>
          <w:i/>
          <w:iCs/>
          <w:color w:val="444444"/>
          <w:sz w:val="24"/>
          <w:szCs w:val="24"/>
          <w:lang w:eastAsia="es-CO"/>
        </w:rPr>
        <w:t xml:space="preserve">¿SOBRE QUÉ ASPECTOS PUEDEN RECLAMAR LOS TESTIGOS </w:t>
      </w:r>
      <w:r w:rsidR="000E02A5" w:rsidRPr="000E02A5">
        <w:rPr>
          <w:rFonts w:ascii="Century Gothic" w:eastAsia="Times New Roman" w:hAnsi="Century Gothic" w:cs="Arial"/>
          <w:b/>
          <w:bCs/>
          <w:i/>
          <w:iCs/>
          <w:color w:val="444444"/>
          <w:sz w:val="24"/>
          <w:szCs w:val="24"/>
          <w:lang w:eastAsia="es-CO"/>
        </w:rPr>
        <w:t>EL</w:t>
      </w:r>
      <w:r w:rsidRPr="000E02A5">
        <w:rPr>
          <w:rFonts w:ascii="Century Gothic" w:eastAsia="Times New Roman" w:hAnsi="Century Gothic" w:cs="Arial"/>
          <w:b/>
          <w:bCs/>
          <w:i/>
          <w:iCs/>
          <w:color w:val="444444"/>
          <w:sz w:val="24"/>
          <w:szCs w:val="24"/>
          <w:lang w:eastAsia="es-CO"/>
        </w:rPr>
        <w:t>TORALES?</w:t>
      </w:r>
    </w:p>
    <w:p w14:paraId="476E90D7" w14:textId="188713A5" w:rsidR="00F60896" w:rsidRPr="000E02A5" w:rsidRDefault="00F60896" w:rsidP="00F60896">
      <w:pPr>
        <w:shd w:val="clear" w:color="auto" w:fill="FFFFFF"/>
        <w:spacing w:after="450" w:line="240" w:lineRule="auto"/>
        <w:jc w:val="both"/>
        <w:rPr>
          <w:rFonts w:ascii="Century Gothic" w:eastAsia="Times New Roman" w:hAnsi="Century Gothic" w:cs="Arial"/>
          <w:i/>
          <w:iCs/>
          <w:color w:val="555555"/>
          <w:sz w:val="24"/>
          <w:szCs w:val="24"/>
          <w:lang w:eastAsia="es-CO"/>
        </w:rPr>
      </w:pPr>
      <w:r w:rsidRPr="000E02A5">
        <w:rPr>
          <w:rFonts w:ascii="Century Gothic" w:eastAsia="Times New Roman" w:hAnsi="Century Gothic" w:cs="Arial"/>
          <w:i/>
          <w:iCs/>
          <w:color w:val="555555"/>
          <w:sz w:val="24"/>
          <w:szCs w:val="24"/>
          <w:lang w:eastAsia="es-CO"/>
        </w:rPr>
        <w:t>Los testigos electorales pueden hacer reclamaciones cuando el número de sufragantes de una mesa exceda el de ciudadanos que podrán votar en ella, así mismo podrán reclamar cuando aparezca de manifiesto que en las actas de escrutinio se incurrió en error aritmético al computar los votos; cuando, con base en las papeletas electorales y en las diligencias de inscripción aparezca de manera clara e inequívoca que en el acta de escrutinio se incurrió en el error al anotar el nombre o apellidos de uno o más candidatos y cuando los dos ejemplares de las actas de escrutinio de los jurados de votación estén firmadas por menos de tres.</w:t>
      </w:r>
    </w:p>
    <w:p w14:paraId="0AF04CC8" w14:textId="1BB38D0A" w:rsidR="00F60896" w:rsidRPr="000E02A5" w:rsidRDefault="00F60896" w:rsidP="005373F7">
      <w:pPr>
        <w:shd w:val="clear" w:color="auto" w:fill="FFFFFF"/>
        <w:spacing w:after="0" w:line="240" w:lineRule="auto"/>
        <w:rPr>
          <w:rFonts w:ascii="Century Gothic" w:eastAsia="Times New Roman" w:hAnsi="Century Gothic" w:cs="Arial"/>
          <w:b/>
          <w:bCs/>
          <w:i/>
          <w:iCs/>
          <w:color w:val="444444"/>
          <w:sz w:val="24"/>
          <w:szCs w:val="24"/>
          <w:lang w:eastAsia="es-CO"/>
        </w:rPr>
      </w:pPr>
      <w:r w:rsidRPr="000E02A5">
        <w:rPr>
          <w:rFonts w:ascii="Century Gothic" w:eastAsia="Times New Roman" w:hAnsi="Century Gothic" w:cs="Arial"/>
          <w:b/>
          <w:bCs/>
          <w:i/>
          <w:iCs/>
          <w:color w:val="444444"/>
          <w:sz w:val="24"/>
          <w:szCs w:val="24"/>
          <w:lang w:eastAsia="es-CO"/>
        </w:rPr>
        <w:lastRenderedPageBreak/>
        <w:t>¿UN TESTIGO ELECTORAL PUEDE SER JURADO DE VOTACIÓN EL DÍA DE LA ELECCIÓN?</w:t>
      </w:r>
    </w:p>
    <w:p w14:paraId="3FBE3CAB" w14:textId="31D5320E" w:rsidR="00F60896" w:rsidRPr="000E02A5" w:rsidRDefault="00F60896" w:rsidP="005373F7">
      <w:pPr>
        <w:shd w:val="clear" w:color="auto" w:fill="FFFFFF"/>
        <w:spacing w:after="450" w:line="240" w:lineRule="auto"/>
        <w:jc w:val="both"/>
        <w:rPr>
          <w:rFonts w:ascii="Century Gothic" w:eastAsia="Times New Roman" w:hAnsi="Century Gothic" w:cs="Arial"/>
          <w:i/>
          <w:iCs/>
          <w:color w:val="555555"/>
          <w:sz w:val="24"/>
          <w:szCs w:val="24"/>
          <w:lang w:eastAsia="es-CO"/>
        </w:rPr>
      </w:pPr>
      <w:r w:rsidRPr="000E02A5">
        <w:rPr>
          <w:rFonts w:ascii="Century Gothic" w:eastAsia="Times New Roman" w:hAnsi="Century Gothic" w:cs="Arial"/>
          <w:i/>
          <w:iCs/>
          <w:color w:val="555555"/>
          <w:sz w:val="24"/>
          <w:szCs w:val="24"/>
          <w:lang w:eastAsia="es-CO"/>
        </w:rPr>
        <w:t>No. El testigo debidamente acreditado debe cumplir la tarea que le fue delegada por el partido o movimiento político para la respectiva elección y por la cual acudió al respectivo puesto de votación el día de la elección. No obstante, si un ciudadano que eventualmente planeaba ser testigo electoral resulta elegido como jurado de votación en el sorteo realizado por la Registraduría en cada municipio, deberá prestar su servicio como jurado ya que esta designación es de forzosa aceptación para todos los ciudadanos.</w:t>
      </w:r>
    </w:p>
    <w:p w14:paraId="550F3E74" w14:textId="0F7921D8" w:rsidR="00F60896" w:rsidRPr="000E02A5" w:rsidRDefault="00F60896" w:rsidP="005373F7">
      <w:pPr>
        <w:shd w:val="clear" w:color="auto" w:fill="FFFFFF"/>
        <w:spacing w:after="0" w:line="240" w:lineRule="auto"/>
        <w:rPr>
          <w:rFonts w:ascii="Century Gothic" w:eastAsia="Times New Roman" w:hAnsi="Century Gothic" w:cs="Arial"/>
          <w:b/>
          <w:bCs/>
          <w:i/>
          <w:iCs/>
          <w:color w:val="444444"/>
          <w:sz w:val="24"/>
          <w:szCs w:val="24"/>
          <w:lang w:eastAsia="es-CO"/>
        </w:rPr>
      </w:pPr>
      <w:r w:rsidRPr="000E02A5">
        <w:rPr>
          <w:rFonts w:ascii="Century Gothic" w:eastAsia="Times New Roman" w:hAnsi="Century Gothic" w:cs="Arial"/>
          <w:b/>
          <w:bCs/>
          <w:i/>
          <w:iCs/>
          <w:color w:val="444444"/>
          <w:sz w:val="24"/>
          <w:szCs w:val="24"/>
          <w:lang w:eastAsia="es-CO"/>
        </w:rPr>
        <w:t>¿QUÉ PROHIBICIONES TIENEN LOS TESTIGOS ELECTORALES DURANTE LA JORNADA ELECTORAL?</w:t>
      </w:r>
    </w:p>
    <w:p w14:paraId="44DBCFC4" w14:textId="77777777" w:rsidR="00F60896" w:rsidRPr="000E02A5" w:rsidRDefault="00F60896" w:rsidP="005373F7">
      <w:pPr>
        <w:shd w:val="clear" w:color="auto" w:fill="FFFFFF"/>
        <w:spacing w:after="0" w:line="240" w:lineRule="auto"/>
        <w:rPr>
          <w:rFonts w:ascii="Century Gothic" w:eastAsia="Times New Roman" w:hAnsi="Century Gothic" w:cs="Arial"/>
          <w:i/>
          <w:iCs/>
          <w:color w:val="555555"/>
          <w:sz w:val="24"/>
          <w:szCs w:val="24"/>
          <w:lang w:eastAsia="es-CO"/>
        </w:rPr>
      </w:pPr>
      <w:r w:rsidRPr="000E02A5">
        <w:rPr>
          <w:rFonts w:ascii="Century Gothic" w:eastAsia="Times New Roman" w:hAnsi="Century Gothic" w:cs="Arial"/>
          <w:i/>
          <w:iCs/>
          <w:color w:val="555555"/>
          <w:sz w:val="24"/>
          <w:szCs w:val="24"/>
          <w:lang w:eastAsia="es-CO"/>
        </w:rPr>
        <w:t xml:space="preserve">Durante la jornada, que inicia a las 8:00 </w:t>
      </w:r>
      <w:proofErr w:type="spellStart"/>
      <w:r w:rsidRPr="000E02A5">
        <w:rPr>
          <w:rFonts w:ascii="Century Gothic" w:eastAsia="Times New Roman" w:hAnsi="Century Gothic" w:cs="Arial"/>
          <w:i/>
          <w:iCs/>
          <w:color w:val="555555"/>
          <w:sz w:val="24"/>
          <w:szCs w:val="24"/>
          <w:lang w:eastAsia="es-CO"/>
        </w:rPr>
        <w:t>a.m</w:t>
      </w:r>
      <w:proofErr w:type="spellEnd"/>
      <w:r w:rsidRPr="000E02A5">
        <w:rPr>
          <w:rFonts w:ascii="Century Gothic" w:eastAsia="Times New Roman" w:hAnsi="Century Gothic" w:cs="Arial"/>
          <w:i/>
          <w:iCs/>
          <w:color w:val="555555"/>
          <w:sz w:val="24"/>
          <w:szCs w:val="24"/>
          <w:lang w:eastAsia="es-CO"/>
        </w:rPr>
        <w:t xml:space="preserve"> y termina a las 4:00 </w:t>
      </w:r>
      <w:proofErr w:type="spellStart"/>
      <w:r w:rsidRPr="000E02A5">
        <w:rPr>
          <w:rFonts w:ascii="Century Gothic" w:eastAsia="Times New Roman" w:hAnsi="Century Gothic" w:cs="Arial"/>
          <w:i/>
          <w:iCs/>
          <w:color w:val="555555"/>
          <w:sz w:val="24"/>
          <w:szCs w:val="24"/>
          <w:lang w:eastAsia="es-CO"/>
        </w:rPr>
        <w:t>p.m</w:t>
      </w:r>
      <w:proofErr w:type="spellEnd"/>
      <w:r w:rsidRPr="000E02A5">
        <w:rPr>
          <w:rFonts w:ascii="Century Gothic" w:eastAsia="Times New Roman" w:hAnsi="Century Gothic" w:cs="Arial"/>
          <w:i/>
          <w:iCs/>
          <w:color w:val="555555"/>
          <w:sz w:val="24"/>
          <w:szCs w:val="24"/>
          <w:lang w:eastAsia="es-CO"/>
        </w:rPr>
        <w:t>, los testigos no podrán:</w:t>
      </w:r>
    </w:p>
    <w:p w14:paraId="785E3A15" w14:textId="77777777" w:rsidR="000E02A5" w:rsidRPr="000E02A5" w:rsidRDefault="00F60896" w:rsidP="000E02A5">
      <w:pPr>
        <w:pStyle w:val="Prrafodelista"/>
        <w:numPr>
          <w:ilvl w:val="0"/>
          <w:numId w:val="1"/>
        </w:numPr>
        <w:shd w:val="clear" w:color="auto" w:fill="FFFFFF"/>
        <w:spacing w:after="0" w:line="240" w:lineRule="auto"/>
        <w:rPr>
          <w:rFonts w:ascii="Century Gothic" w:eastAsia="Times New Roman" w:hAnsi="Century Gothic" w:cs="Arial"/>
          <w:i/>
          <w:iCs/>
          <w:color w:val="555555"/>
          <w:sz w:val="24"/>
          <w:szCs w:val="24"/>
          <w:lang w:eastAsia="es-CO"/>
        </w:rPr>
      </w:pPr>
      <w:r w:rsidRPr="000E02A5">
        <w:rPr>
          <w:rFonts w:ascii="Century Gothic" w:eastAsia="Times New Roman" w:hAnsi="Century Gothic" w:cs="Arial"/>
          <w:i/>
          <w:iCs/>
          <w:color w:val="555555"/>
          <w:sz w:val="24"/>
          <w:szCs w:val="24"/>
          <w:lang w:eastAsia="es-CO"/>
        </w:rPr>
        <w:t>Tocar, coger, manipular o diligenciar los formularios electorales.</w:t>
      </w:r>
    </w:p>
    <w:p w14:paraId="74B618F9" w14:textId="77777777" w:rsidR="000E02A5" w:rsidRPr="000E02A5" w:rsidRDefault="00F60896" w:rsidP="000E02A5">
      <w:pPr>
        <w:pStyle w:val="Prrafodelista"/>
        <w:numPr>
          <w:ilvl w:val="0"/>
          <w:numId w:val="1"/>
        </w:numPr>
        <w:shd w:val="clear" w:color="auto" w:fill="FFFFFF"/>
        <w:spacing w:after="0" w:line="240" w:lineRule="auto"/>
        <w:rPr>
          <w:rFonts w:ascii="Century Gothic" w:eastAsia="Times New Roman" w:hAnsi="Century Gothic" w:cs="Arial"/>
          <w:i/>
          <w:iCs/>
          <w:color w:val="555555"/>
          <w:sz w:val="24"/>
          <w:szCs w:val="24"/>
          <w:lang w:eastAsia="es-CO"/>
        </w:rPr>
      </w:pPr>
      <w:r w:rsidRPr="000E02A5">
        <w:rPr>
          <w:rFonts w:ascii="Century Gothic" w:eastAsia="Times New Roman" w:hAnsi="Century Gothic" w:cs="Arial"/>
          <w:i/>
          <w:iCs/>
          <w:color w:val="555555"/>
          <w:sz w:val="24"/>
          <w:szCs w:val="24"/>
          <w:lang w:eastAsia="es-CO"/>
        </w:rPr>
        <w:t>Acompañar a los sufragantes al interior del cubículo.</w:t>
      </w:r>
    </w:p>
    <w:p w14:paraId="6D5A6005" w14:textId="77777777" w:rsidR="000E02A5" w:rsidRPr="000E02A5" w:rsidRDefault="00F60896" w:rsidP="000E02A5">
      <w:pPr>
        <w:pStyle w:val="Prrafodelista"/>
        <w:numPr>
          <w:ilvl w:val="0"/>
          <w:numId w:val="1"/>
        </w:numPr>
        <w:shd w:val="clear" w:color="auto" w:fill="FFFFFF"/>
        <w:spacing w:after="0" w:line="240" w:lineRule="auto"/>
        <w:rPr>
          <w:rFonts w:ascii="Century Gothic" w:eastAsia="Times New Roman" w:hAnsi="Century Gothic" w:cs="Arial"/>
          <w:i/>
          <w:iCs/>
          <w:color w:val="555555"/>
          <w:sz w:val="24"/>
          <w:szCs w:val="24"/>
          <w:lang w:eastAsia="es-CO"/>
        </w:rPr>
      </w:pPr>
      <w:r w:rsidRPr="000E02A5">
        <w:rPr>
          <w:rFonts w:ascii="Century Gothic" w:eastAsia="Times New Roman" w:hAnsi="Century Gothic" w:cs="Arial"/>
          <w:i/>
          <w:iCs/>
          <w:color w:val="555555"/>
          <w:sz w:val="24"/>
          <w:szCs w:val="24"/>
          <w:lang w:eastAsia="es-CO"/>
        </w:rPr>
        <w:t>Hacer insinuaciones a los votantes, a los jurados o a las comisiones escrutadoras.</w:t>
      </w:r>
    </w:p>
    <w:p w14:paraId="47A1C47D" w14:textId="77777777" w:rsidR="000E02A5" w:rsidRPr="000E02A5" w:rsidRDefault="00F60896" w:rsidP="000E02A5">
      <w:pPr>
        <w:pStyle w:val="Prrafodelista"/>
        <w:numPr>
          <w:ilvl w:val="0"/>
          <w:numId w:val="1"/>
        </w:numPr>
        <w:shd w:val="clear" w:color="auto" w:fill="FFFFFF"/>
        <w:spacing w:after="0" w:line="240" w:lineRule="auto"/>
        <w:rPr>
          <w:rFonts w:ascii="Century Gothic" w:eastAsia="Times New Roman" w:hAnsi="Century Gothic" w:cs="Arial"/>
          <w:i/>
          <w:iCs/>
          <w:color w:val="555555"/>
          <w:sz w:val="24"/>
          <w:szCs w:val="24"/>
          <w:lang w:eastAsia="es-CO"/>
        </w:rPr>
      </w:pPr>
      <w:r w:rsidRPr="000E02A5">
        <w:rPr>
          <w:rFonts w:ascii="Century Gothic" w:eastAsia="Times New Roman" w:hAnsi="Century Gothic" w:cs="Arial"/>
          <w:i/>
          <w:iCs/>
          <w:color w:val="555555"/>
          <w:sz w:val="24"/>
          <w:szCs w:val="24"/>
          <w:lang w:eastAsia="es-CO"/>
        </w:rPr>
        <w:t>Realizar cualquier tipo de propaganda electoral.</w:t>
      </w:r>
    </w:p>
    <w:p w14:paraId="07BD6D27" w14:textId="77777777" w:rsidR="000E02A5" w:rsidRPr="000E02A5" w:rsidRDefault="00F60896" w:rsidP="000E02A5">
      <w:pPr>
        <w:pStyle w:val="Prrafodelista"/>
        <w:numPr>
          <w:ilvl w:val="0"/>
          <w:numId w:val="1"/>
        </w:numPr>
        <w:shd w:val="clear" w:color="auto" w:fill="FFFFFF"/>
        <w:spacing w:after="0" w:line="240" w:lineRule="auto"/>
        <w:rPr>
          <w:rFonts w:ascii="Century Gothic" w:eastAsia="Times New Roman" w:hAnsi="Century Gothic" w:cs="Arial"/>
          <w:i/>
          <w:iCs/>
          <w:color w:val="555555"/>
          <w:sz w:val="24"/>
          <w:szCs w:val="24"/>
          <w:lang w:eastAsia="es-CO"/>
        </w:rPr>
      </w:pPr>
      <w:r w:rsidRPr="000E02A5">
        <w:rPr>
          <w:rFonts w:ascii="Century Gothic" w:eastAsia="Times New Roman" w:hAnsi="Century Gothic" w:cs="Arial"/>
          <w:i/>
          <w:iCs/>
          <w:color w:val="555555"/>
          <w:sz w:val="24"/>
          <w:szCs w:val="24"/>
          <w:lang w:eastAsia="es-CO"/>
        </w:rPr>
        <w:t>Portar camiseta o distintivos del partido o movimiento que representa.</w:t>
      </w:r>
    </w:p>
    <w:p w14:paraId="109B8777" w14:textId="77777777" w:rsidR="000E02A5" w:rsidRPr="000E02A5" w:rsidRDefault="00F60896" w:rsidP="000E02A5">
      <w:pPr>
        <w:pStyle w:val="Prrafodelista"/>
        <w:numPr>
          <w:ilvl w:val="0"/>
          <w:numId w:val="1"/>
        </w:numPr>
        <w:shd w:val="clear" w:color="auto" w:fill="FFFFFF"/>
        <w:spacing w:after="0" w:line="240" w:lineRule="auto"/>
        <w:rPr>
          <w:rFonts w:ascii="Century Gothic" w:eastAsia="Times New Roman" w:hAnsi="Century Gothic" w:cs="Arial"/>
          <w:i/>
          <w:iCs/>
          <w:color w:val="555555"/>
          <w:sz w:val="24"/>
          <w:szCs w:val="24"/>
          <w:lang w:eastAsia="es-CO"/>
        </w:rPr>
      </w:pPr>
      <w:r w:rsidRPr="000E02A5">
        <w:rPr>
          <w:rFonts w:ascii="Century Gothic" w:eastAsia="Times New Roman" w:hAnsi="Century Gothic" w:cs="Arial"/>
          <w:i/>
          <w:iCs/>
          <w:color w:val="555555"/>
          <w:sz w:val="24"/>
          <w:szCs w:val="24"/>
          <w:lang w:eastAsia="es-CO"/>
        </w:rPr>
        <w:t>Efectuar reclamaciones o apelaciones no escritas.</w:t>
      </w:r>
    </w:p>
    <w:p w14:paraId="3FBE740F" w14:textId="735B4CBB" w:rsidR="00F60896" w:rsidRPr="000E02A5" w:rsidRDefault="00F60896" w:rsidP="000E02A5">
      <w:pPr>
        <w:pStyle w:val="Prrafodelista"/>
        <w:numPr>
          <w:ilvl w:val="0"/>
          <w:numId w:val="1"/>
        </w:numPr>
        <w:shd w:val="clear" w:color="auto" w:fill="FFFFFF"/>
        <w:spacing w:after="0" w:line="240" w:lineRule="auto"/>
        <w:rPr>
          <w:rFonts w:ascii="Century Gothic" w:eastAsia="Times New Roman" w:hAnsi="Century Gothic" w:cs="Arial"/>
          <w:i/>
          <w:iCs/>
          <w:color w:val="555555"/>
          <w:sz w:val="24"/>
          <w:szCs w:val="24"/>
          <w:lang w:eastAsia="es-CO"/>
        </w:rPr>
      </w:pPr>
      <w:r w:rsidRPr="000E02A5">
        <w:rPr>
          <w:rFonts w:ascii="Century Gothic" w:eastAsia="Times New Roman" w:hAnsi="Century Gothic" w:cs="Arial"/>
          <w:i/>
          <w:iCs/>
          <w:color w:val="555555"/>
          <w:sz w:val="24"/>
          <w:szCs w:val="24"/>
          <w:lang w:eastAsia="es-CO"/>
        </w:rPr>
        <w:t>Ceder a terceros la credencial de testigo electoral.</w:t>
      </w:r>
    </w:p>
    <w:p w14:paraId="13EF5027" w14:textId="77777777" w:rsidR="000E02A5" w:rsidRPr="000E02A5" w:rsidRDefault="000E02A5" w:rsidP="005373F7">
      <w:pPr>
        <w:shd w:val="clear" w:color="auto" w:fill="FFFFFF"/>
        <w:spacing w:after="0" w:line="240" w:lineRule="auto"/>
        <w:rPr>
          <w:rFonts w:ascii="Century Gothic" w:eastAsia="Times New Roman" w:hAnsi="Century Gothic" w:cs="Arial"/>
          <w:b/>
          <w:bCs/>
          <w:i/>
          <w:iCs/>
          <w:color w:val="444444"/>
          <w:sz w:val="24"/>
          <w:szCs w:val="24"/>
          <w:lang w:eastAsia="es-CO"/>
        </w:rPr>
      </w:pPr>
    </w:p>
    <w:p w14:paraId="367571D1" w14:textId="39A89881" w:rsidR="00F60896" w:rsidRPr="000E02A5" w:rsidRDefault="00F60896" w:rsidP="005373F7">
      <w:pPr>
        <w:shd w:val="clear" w:color="auto" w:fill="FFFFFF"/>
        <w:spacing w:after="0" w:line="240" w:lineRule="auto"/>
        <w:rPr>
          <w:rFonts w:ascii="Century Gothic" w:eastAsia="Times New Roman" w:hAnsi="Century Gothic" w:cs="Arial"/>
          <w:b/>
          <w:bCs/>
          <w:i/>
          <w:iCs/>
          <w:color w:val="444444"/>
          <w:sz w:val="24"/>
          <w:szCs w:val="24"/>
          <w:lang w:eastAsia="es-CO"/>
        </w:rPr>
      </w:pPr>
      <w:r w:rsidRPr="000E02A5">
        <w:rPr>
          <w:rFonts w:ascii="Century Gothic" w:eastAsia="Times New Roman" w:hAnsi="Century Gothic" w:cs="Arial"/>
          <w:b/>
          <w:bCs/>
          <w:i/>
          <w:iCs/>
          <w:color w:val="444444"/>
          <w:sz w:val="24"/>
          <w:szCs w:val="24"/>
          <w:lang w:eastAsia="es-CO"/>
        </w:rPr>
        <w:t>¿UN TESTIGO PUEDE ESTAR DURANTE LA JORNADA ELECTORAL Y DESPUÉS EN LOS ESCRUTINIOS?</w:t>
      </w:r>
    </w:p>
    <w:p w14:paraId="529C249C" w14:textId="06F2BFC8" w:rsidR="00F60896" w:rsidRPr="000E02A5" w:rsidRDefault="00F60896" w:rsidP="00F60896">
      <w:pPr>
        <w:shd w:val="clear" w:color="auto" w:fill="FFFFFF"/>
        <w:spacing w:after="450" w:line="240" w:lineRule="auto"/>
        <w:jc w:val="both"/>
        <w:rPr>
          <w:rFonts w:ascii="Century Gothic" w:eastAsia="Times New Roman" w:hAnsi="Century Gothic" w:cs="Arial"/>
          <w:i/>
          <w:iCs/>
          <w:color w:val="555555"/>
          <w:sz w:val="24"/>
          <w:szCs w:val="24"/>
          <w:lang w:eastAsia="es-CO"/>
        </w:rPr>
      </w:pPr>
      <w:r w:rsidRPr="000E02A5">
        <w:rPr>
          <w:rFonts w:ascii="Century Gothic" w:eastAsia="Times New Roman" w:hAnsi="Century Gothic" w:cs="Arial"/>
          <w:i/>
          <w:iCs/>
          <w:color w:val="555555"/>
          <w:sz w:val="24"/>
          <w:szCs w:val="24"/>
          <w:lang w:eastAsia="es-CO"/>
        </w:rPr>
        <w:t>Sí. Hay dos clases de acreditaciones: la primera de ellas es para que el testigo acompañe el proceso durante la jornada y otra acreditación para el escrutinio. El partido o movimiento político puede acreditar al testigo para los dos actos o nombrar a una persona para cada uno de los procesos.</w:t>
      </w:r>
    </w:p>
    <w:p w14:paraId="48EA078A" w14:textId="77777777" w:rsidR="00AF7D41" w:rsidRPr="000E02A5" w:rsidRDefault="00AF7D41" w:rsidP="00F60896">
      <w:pPr>
        <w:rPr>
          <w:rFonts w:ascii="Century Gothic" w:hAnsi="Century Gothic"/>
          <w:i/>
          <w:iCs/>
          <w:sz w:val="24"/>
          <w:szCs w:val="24"/>
        </w:rPr>
      </w:pPr>
    </w:p>
    <w:sectPr w:rsidR="00AF7D41" w:rsidRPr="000E02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24BB"/>
    <w:multiLevelType w:val="hybridMultilevel"/>
    <w:tmpl w:val="963892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41"/>
    <w:rsid w:val="000E02A5"/>
    <w:rsid w:val="005373F7"/>
    <w:rsid w:val="00AF7D41"/>
    <w:rsid w:val="00D76F3E"/>
    <w:rsid w:val="00F608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AF3C"/>
  <w15:chartTrackingRefBased/>
  <w15:docId w15:val="{4FEFBA08-9E40-4C44-903F-F30876C8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0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44212">
      <w:bodyDiv w:val="1"/>
      <w:marLeft w:val="0"/>
      <w:marRight w:val="0"/>
      <w:marTop w:val="0"/>
      <w:marBottom w:val="0"/>
      <w:divBdr>
        <w:top w:val="none" w:sz="0" w:space="0" w:color="auto"/>
        <w:left w:val="none" w:sz="0" w:space="0" w:color="auto"/>
        <w:bottom w:val="none" w:sz="0" w:space="0" w:color="auto"/>
        <w:right w:val="none" w:sz="0" w:space="0" w:color="auto"/>
      </w:divBdr>
      <w:divsChild>
        <w:div w:id="734933416">
          <w:marLeft w:val="0"/>
          <w:marRight w:val="0"/>
          <w:marTop w:val="0"/>
          <w:marBottom w:val="0"/>
          <w:divBdr>
            <w:top w:val="dotted" w:sz="6" w:space="0" w:color="CCCCCC"/>
            <w:left w:val="none" w:sz="0" w:space="27" w:color="CCCCCC"/>
            <w:bottom w:val="none" w:sz="0" w:space="0" w:color="CCCCCC"/>
            <w:right w:val="none" w:sz="0" w:space="11" w:color="CCCCCC"/>
          </w:divBdr>
        </w:div>
        <w:div w:id="291641587">
          <w:marLeft w:val="0"/>
          <w:marRight w:val="0"/>
          <w:marTop w:val="0"/>
          <w:marBottom w:val="0"/>
          <w:divBdr>
            <w:top w:val="none" w:sz="0" w:space="0" w:color="auto"/>
            <w:left w:val="none" w:sz="0" w:space="0" w:color="auto"/>
            <w:bottom w:val="none" w:sz="0" w:space="0" w:color="auto"/>
            <w:right w:val="none" w:sz="0" w:space="0" w:color="auto"/>
          </w:divBdr>
        </w:div>
      </w:divsChild>
    </w:div>
    <w:div w:id="840320434">
      <w:bodyDiv w:val="1"/>
      <w:marLeft w:val="0"/>
      <w:marRight w:val="0"/>
      <w:marTop w:val="0"/>
      <w:marBottom w:val="0"/>
      <w:divBdr>
        <w:top w:val="none" w:sz="0" w:space="0" w:color="auto"/>
        <w:left w:val="none" w:sz="0" w:space="0" w:color="auto"/>
        <w:bottom w:val="none" w:sz="0" w:space="0" w:color="auto"/>
        <w:right w:val="none" w:sz="0" w:space="0" w:color="auto"/>
      </w:divBdr>
      <w:divsChild>
        <w:div w:id="136606131">
          <w:marLeft w:val="0"/>
          <w:marRight w:val="0"/>
          <w:marTop w:val="0"/>
          <w:marBottom w:val="0"/>
          <w:divBdr>
            <w:top w:val="none" w:sz="0" w:space="0" w:color="auto"/>
            <w:left w:val="none" w:sz="0" w:space="27" w:color="CCCCCC"/>
            <w:bottom w:val="none" w:sz="0" w:space="0" w:color="CCCCCC"/>
            <w:right w:val="none" w:sz="0" w:space="11" w:color="CCCCCC"/>
          </w:divBdr>
        </w:div>
        <w:div w:id="90510268">
          <w:marLeft w:val="0"/>
          <w:marRight w:val="0"/>
          <w:marTop w:val="0"/>
          <w:marBottom w:val="0"/>
          <w:divBdr>
            <w:top w:val="none" w:sz="0" w:space="0" w:color="auto"/>
            <w:left w:val="none" w:sz="0" w:space="0" w:color="auto"/>
            <w:bottom w:val="none" w:sz="0" w:space="0" w:color="auto"/>
            <w:right w:val="none" w:sz="0" w:space="0" w:color="auto"/>
          </w:divBdr>
        </w:div>
      </w:divsChild>
    </w:div>
    <w:div w:id="1014385018">
      <w:bodyDiv w:val="1"/>
      <w:marLeft w:val="0"/>
      <w:marRight w:val="0"/>
      <w:marTop w:val="0"/>
      <w:marBottom w:val="0"/>
      <w:divBdr>
        <w:top w:val="none" w:sz="0" w:space="0" w:color="auto"/>
        <w:left w:val="none" w:sz="0" w:space="0" w:color="auto"/>
        <w:bottom w:val="none" w:sz="0" w:space="0" w:color="auto"/>
        <w:right w:val="none" w:sz="0" w:space="0" w:color="auto"/>
      </w:divBdr>
      <w:divsChild>
        <w:div w:id="773747204">
          <w:marLeft w:val="0"/>
          <w:marRight w:val="0"/>
          <w:marTop w:val="0"/>
          <w:marBottom w:val="0"/>
          <w:divBdr>
            <w:top w:val="dotted" w:sz="6" w:space="0" w:color="CCCCCC"/>
            <w:left w:val="none" w:sz="0" w:space="27" w:color="CCCCCC"/>
            <w:bottom w:val="none" w:sz="0" w:space="0" w:color="CCCCCC"/>
            <w:right w:val="none" w:sz="0" w:space="11" w:color="CCCCCC"/>
          </w:divBdr>
        </w:div>
        <w:div w:id="613095697">
          <w:marLeft w:val="0"/>
          <w:marRight w:val="0"/>
          <w:marTop w:val="0"/>
          <w:marBottom w:val="0"/>
          <w:divBdr>
            <w:top w:val="none" w:sz="0" w:space="0" w:color="auto"/>
            <w:left w:val="none" w:sz="0" w:space="0" w:color="auto"/>
            <w:bottom w:val="none" w:sz="0" w:space="0" w:color="auto"/>
            <w:right w:val="none" w:sz="0" w:space="0" w:color="auto"/>
          </w:divBdr>
        </w:div>
      </w:divsChild>
    </w:div>
    <w:div w:id="1238400623">
      <w:bodyDiv w:val="1"/>
      <w:marLeft w:val="0"/>
      <w:marRight w:val="0"/>
      <w:marTop w:val="0"/>
      <w:marBottom w:val="0"/>
      <w:divBdr>
        <w:top w:val="none" w:sz="0" w:space="0" w:color="auto"/>
        <w:left w:val="none" w:sz="0" w:space="0" w:color="auto"/>
        <w:bottom w:val="none" w:sz="0" w:space="0" w:color="auto"/>
        <w:right w:val="none" w:sz="0" w:space="0" w:color="auto"/>
      </w:divBdr>
      <w:divsChild>
        <w:div w:id="1367488072">
          <w:marLeft w:val="0"/>
          <w:marRight w:val="0"/>
          <w:marTop w:val="0"/>
          <w:marBottom w:val="0"/>
          <w:divBdr>
            <w:top w:val="dotted" w:sz="6" w:space="0" w:color="CCCCCC"/>
            <w:left w:val="none" w:sz="0" w:space="27" w:color="CCCCCC"/>
            <w:bottom w:val="none" w:sz="0" w:space="0" w:color="CCCCCC"/>
            <w:right w:val="none" w:sz="0" w:space="11" w:color="CCCCCC"/>
          </w:divBdr>
        </w:div>
        <w:div w:id="130364962">
          <w:marLeft w:val="0"/>
          <w:marRight w:val="0"/>
          <w:marTop w:val="0"/>
          <w:marBottom w:val="0"/>
          <w:divBdr>
            <w:top w:val="none" w:sz="0" w:space="0" w:color="auto"/>
            <w:left w:val="none" w:sz="0" w:space="0" w:color="auto"/>
            <w:bottom w:val="none" w:sz="0" w:space="0" w:color="auto"/>
            <w:right w:val="none" w:sz="0" w:space="0" w:color="auto"/>
          </w:divBdr>
        </w:div>
      </w:divsChild>
    </w:div>
    <w:div w:id="1253582821">
      <w:bodyDiv w:val="1"/>
      <w:marLeft w:val="0"/>
      <w:marRight w:val="0"/>
      <w:marTop w:val="0"/>
      <w:marBottom w:val="0"/>
      <w:divBdr>
        <w:top w:val="none" w:sz="0" w:space="0" w:color="auto"/>
        <w:left w:val="none" w:sz="0" w:space="0" w:color="auto"/>
        <w:bottom w:val="none" w:sz="0" w:space="0" w:color="auto"/>
        <w:right w:val="none" w:sz="0" w:space="0" w:color="auto"/>
      </w:divBdr>
      <w:divsChild>
        <w:div w:id="985476778">
          <w:marLeft w:val="0"/>
          <w:marRight w:val="0"/>
          <w:marTop w:val="0"/>
          <w:marBottom w:val="0"/>
          <w:divBdr>
            <w:top w:val="dotted" w:sz="6" w:space="0" w:color="CCCCCC"/>
            <w:left w:val="none" w:sz="0" w:space="27" w:color="CCCCCC"/>
            <w:bottom w:val="none" w:sz="0" w:space="0" w:color="CCCCCC"/>
            <w:right w:val="none" w:sz="0" w:space="11" w:color="CCCCCC"/>
          </w:divBdr>
        </w:div>
        <w:div w:id="1305937455">
          <w:marLeft w:val="0"/>
          <w:marRight w:val="0"/>
          <w:marTop w:val="0"/>
          <w:marBottom w:val="0"/>
          <w:divBdr>
            <w:top w:val="none" w:sz="0" w:space="0" w:color="auto"/>
            <w:left w:val="none" w:sz="0" w:space="0" w:color="auto"/>
            <w:bottom w:val="none" w:sz="0" w:space="0" w:color="auto"/>
            <w:right w:val="none" w:sz="0" w:space="0" w:color="auto"/>
          </w:divBdr>
        </w:div>
      </w:divsChild>
    </w:div>
    <w:div w:id="1636522327">
      <w:bodyDiv w:val="1"/>
      <w:marLeft w:val="0"/>
      <w:marRight w:val="0"/>
      <w:marTop w:val="0"/>
      <w:marBottom w:val="0"/>
      <w:divBdr>
        <w:top w:val="none" w:sz="0" w:space="0" w:color="auto"/>
        <w:left w:val="none" w:sz="0" w:space="0" w:color="auto"/>
        <w:bottom w:val="none" w:sz="0" w:space="0" w:color="auto"/>
        <w:right w:val="none" w:sz="0" w:space="0" w:color="auto"/>
      </w:divBdr>
      <w:divsChild>
        <w:div w:id="995304003">
          <w:marLeft w:val="0"/>
          <w:marRight w:val="0"/>
          <w:marTop w:val="0"/>
          <w:marBottom w:val="0"/>
          <w:divBdr>
            <w:top w:val="dotted" w:sz="6" w:space="0" w:color="CCCCCC"/>
            <w:left w:val="none" w:sz="0" w:space="27" w:color="CCCCCC"/>
            <w:bottom w:val="none" w:sz="0" w:space="0" w:color="CCCCCC"/>
            <w:right w:val="none" w:sz="0" w:space="11" w:color="CCCCCC"/>
          </w:divBdr>
        </w:div>
        <w:div w:id="1965962530">
          <w:marLeft w:val="0"/>
          <w:marRight w:val="0"/>
          <w:marTop w:val="0"/>
          <w:marBottom w:val="0"/>
          <w:divBdr>
            <w:top w:val="none" w:sz="0" w:space="0" w:color="auto"/>
            <w:left w:val="none" w:sz="0" w:space="0" w:color="auto"/>
            <w:bottom w:val="none" w:sz="0" w:space="0" w:color="auto"/>
            <w:right w:val="none" w:sz="0" w:space="0" w:color="auto"/>
          </w:divBdr>
        </w:div>
      </w:divsChild>
    </w:div>
    <w:div w:id="1878471458">
      <w:bodyDiv w:val="1"/>
      <w:marLeft w:val="0"/>
      <w:marRight w:val="0"/>
      <w:marTop w:val="0"/>
      <w:marBottom w:val="0"/>
      <w:divBdr>
        <w:top w:val="none" w:sz="0" w:space="0" w:color="auto"/>
        <w:left w:val="none" w:sz="0" w:space="0" w:color="auto"/>
        <w:bottom w:val="none" w:sz="0" w:space="0" w:color="auto"/>
        <w:right w:val="none" w:sz="0" w:space="0" w:color="auto"/>
      </w:divBdr>
      <w:divsChild>
        <w:div w:id="1353189587">
          <w:marLeft w:val="0"/>
          <w:marRight w:val="0"/>
          <w:marTop w:val="0"/>
          <w:marBottom w:val="0"/>
          <w:divBdr>
            <w:top w:val="dotted" w:sz="6" w:space="0" w:color="CCCCCC"/>
            <w:left w:val="none" w:sz="0" w:space="27" w:color="CCCCCC"/>
            <w:bottom w:val="none" w:sz="0" w:space="0" w:color="CCCCCC"/>
            <w:right w:val="none" w:sz="0" w:space="11" w:color="CCCCCC"/>
          </w:divBdr>
        </w:div>
        <w:div w:id="61220189">
          <w:marLeft w:val="0"/>
          <w:marRight w:val="0"/>
          <w:marTop w:val="0"/>
          <w:marBottom w:val="0"/>
          <w:divBdr>
            <w:top w:val="none" w:sz="0" w:space="0" w:color="auto"/>
            <w:left w:val="none" w:sz="0" w:space="0" w:color="auto"/>
            <w:bottom w:val="none" w:sz="0" w:space="0" w:color="auto"/>
            <w:right w:val="none" w:sz="0" w:space="0" w:color="auto"/>
          </w:divBdr>
        </w:div>
      </w:divsChild>
    </w:div>
    <w:div w:id="1886598445">
      <w:bodyDiv w:val="1"/>
      <w:marLeft w:val="0"/>
      <w:marRight w:val="0"/>
      <w:marTop w:val="0"/>
      <w:marBottom w:val="0"/>
      <w:divBdr>
        <w:top w:val="none" w:sz="0" w:space="0" w:color="auto"/>
        <w:left w:val="none" w:sz="0" w:space="0" w:color="auto"/>
        <w:bottom w:val="none" w:sz="0" w:space="0" w:color="auto"/>
        <w:right w:val="none" w:sz="0" w:space="0" w:color="auto"/>
      </w:divBdr>
      <w:divsChild>
        <w:div w:id="1412654416">
          <w:marLeft w:val="0"/>
          <w:marRight w:val="0"/>
          <w:marTop w:val="0"/>
          <w:marBottom w:val="0"/>
          <w:divBdr>
            <w:top w:val="dotted" w:sz="6" w:space="0" w:color="CCCCCC"/>
            <w:left w:val="none" w:sz="0" w:space="27" w:color="CCCCCC"/>
            <w:bottom w:val="none" w:sz="0" w:space="0" w:color="CCCCCC"/>
            <w:right w:val="none" w:sz="0" w:space="11" w:color="CCCCCC"/>
          </w:divBdr>
        </w:div>
        <w:div w:id="170205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3321</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pc</cp:lastModifiedBy>
  <cp:revision>2</cp:revision>
  <dcterms:created xsi:type="dcterms:W3CDTF">2021-06-15T15:21:00Z</dcterms:created>
  <dcterms:modified xsi:type="dcterms:W3CDTF">2021-06-15T15:21:00Z</dcterms:modified>
</cp:coreProperties>
</file>